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1F9" w:rsidRPr="008D775A" w:rsidRDefault="003244DE" w:rsidP="0073656D">
      <w:pPr>
        <w:pBdr>
          <w:bottom w:val="single" w:sz="12" w:space="1" w:color="auto"/>
        </w:pBdr>
        <w:spacing w:after="0" w:line="240" w:lineRule="auto"/>
        <w:jc w:val="both"/>
        <w:rPr>
          <w:rFonts w:ascii="Arial" w:hAnsi="Arial" w:cs="Arial"/>
          <w:b/>
        </w:rPr>
      </w:pPr>
      <w:r w:rsidRPr="008D775A">
        <w:rPr>
          <w:rFonts w:ascii="Arial" w:hAnsi="Arial" w:cs="Arial"/>
          <w:b/>
        </w:rPr>
        <w:t>Diagnostic</w:t>
      </w:r>
      <w:r w:rsidR="00FD11F9" w:rsidRPr="008D775A">
        <w:rPr>
          <w:rFonts w:ascii="Arial" w:hAnsi="Arial" w:cs="Arial"/>
          <w:b/>
        </w:rPr>
        <w:t xml:space="preserve"> Molecular Pathology</w:t>
      </w:r>
      <w:r w:rsidR="00DC79D9" w:rsidRPr="008D775A">
        <w:rPr>
          <w:rFonts w:ascii="Arial" w:hAnsi="Arial" w:cs="Arial"/>
          <w:b/>
        </w:rPr>
        <w:t xml:space="preserve"> – Case Studies and Questions</w:t>
      </w:r>
    </w:p>
    <w:p w:rsidR="00DC79D9" w:rsidRPr="008D775A" w:rsidRDefault="00DC79D9" w:rsidP="0073656D">
      <w:pPr>
        <w:spacing w:after="0" w:line="240" w:lineRule="auto"/>
        <w:jc w:val="both"/>
        <w:rPr>
          <w:rFonts w:ascii="Arial" w:hAnsi="Arial" w:cs="Arial"/>
        </w:rPr>
      </w:pPr>
    </w:p>
    <w:p w:rsidR="00FA6321" w:rsidRPr="007E6A4D" w:rsidRDefault="00FA6321" w:rsidP="0073656D">
      <w:pPr>
        <w:spacing w:after="0" w:line="240" w:lineRule="auto"/>
        <w:jc w:val="both"/>
        <w:rPr>
          <w:rFonts w:ascii="Arial" w:hAnsi="Arial" w:cs="Arial"/>
          <w:b/>
          <w:highlight w:val="yellow"/>
        </w:rPr>
      </w:pPr>
      <w:r w:rsidRPr="007E6A4D">
        <w:rPr>
          <w:rFonts w:ascii="Arial" w:hAnsi="Arial" w:cs="Arial"/>
          <w:b/>
          <w:highlight w:val="yellow"/>
        </w:rPr>
        <w:t>Chapter 1</w:t>
      </w:r>
    </w:p>
    <w:p w:rsidR="00494088" w:rsidRPr="007E6A4D" w:rsidRDefault="00494088" w:rsidP="0073656D">
      <w:pPr>
        <w:spacing w:after="0" w:line="240" w:lineRule="auto"/>
        <w:jc w:val="both"/>
        <w:rPr>
          <w:rFonts w:ascii="Arial" w:hAnsi="Arial" w:cs="Arial"/>
          <w:b/>
          <w:i/>
          <w:highlight w:val="yellow"/>
        </w:rPr>
      </w:pPr>
      <w:r w:rsidRPr="007E6A4D">
        <w:rPr>
          <w:rFonts w:ascii="Arial" w:hAnsi="Arial" w:cs="Arial"/>
          <w:b/>
          <w:i/>
          <w:highlight w:val="yellow"/>
        </w:rPr>
        <w:t>Basic Concepts in Molecular Pathology – Introduction to Molecular Testing in Human Disease</w:t>
      </w:r>
    </w:p>
    <w:p w:rsidR="00706B3F" w:rsidRPr="007E6A4D" w:rsidRDefault="00706B3F" w:rsidP="0073656D">
      <w:pPr>
        <w:spacing w:after="0" w:line="240" w:lineRule="auto"/>
        <w:jc w:val="both"/>
        <w:rPr>
          <w:rFonts w:ascii="Arial" w:hAnsi="Arial" w:cs="Arial"/>
          <w:highlight w:val="yellow"/>
        </w:rPr>
      </w:pPr>
      <w:r w:rsidRPr="007E6A4D">
        <w:rPr>
          <w:rFonts w:ascii="Arial" w:hAnsi="Arial" w:cs="Arial"/>
          <w:highlight w:val="yellow"/>
        </w:rPr>
        <w:t xml:space="preserve">William B. Coleman, Ph.D., </w:t>
      </w:r>
      <w:r w:rsidR="00DC79D9" w:rsidRPr="007E6A4D">
        <w:rPr>
          <w:rFonts w:ascii="Arial" w:hAnsi="Arial" w:cs="Arial"/>
          <w:highlight w:val="yellow"/>
        </w:rPr>
        <w:t xml:space="preserve">and Gregory J. </w:t>
      </w:r>
      <w:proofErr w:type="spellStart"/>
      <w:r w:rsidR="00DC79D9" w:rsidRPr="007E6A4D">
        <w:rPr>
          <w:rFonts w:ascii="Arial" w:hAnsi="Arial" w:cs="Arial"/>
          <w:highlight w:val="yellow"/>
        </w:rPr>
        <w:t>Tsongalis</w:t>
      </w:r>
      <w:proofErr w:type="spellEnd"/>
      <w:r w:rsidR="00DC79D9" w:rsidRPr="007E6A4D">
        <w:rPr>
          <w:rFonts w:ascii="Arial" w:hAnsi="Arial" w:cs="Arial"/>
          <w:highlight w:val="yellow"/>
        </w:rPr>
        <w:t>, Ph.D.</w:t>
      </w:r>
    </w:p>
    <w:p w:rsidR="00706B3F" w:rsidRPr="008D775A" w:rsidRDefault="00706B3F" w:rsidP="0073656D">
      <w:pPr>
        <w:spacing w:after="0" w:line="240" w:lineRule="auto"/>
        <w:jc w:val="both"/>
        <w:rPr>
          <w:rFonts w:ascii="Arial" w:hAnsi="Arial" w:cs="Arial"/>
          <w:i/>
        </w:rPr>
      </w:pPr>
      <w:r w:rsidRPr="007E6A4D">
        <w:rPr>
          <w:rFonts w:ascii="Arial" w:hAnsi="Arial" w:cs="Arial"/>
          <w:i/>
          <w:highlight w:val="yellow"/>
        </w:rPr>
        <w:t>Department of Pathology and Laboratory Medicine, University of North Carolina School of Medicine, Chapel Hill NC, Department of Pathology, Dartmouth-Hitchcock Medical Center, Lebanon NH</w:t>
      </w:r>
      <w:r w:rsidRPr="008D775A">
        <w:rPr>
          <w:rFonts w:ascii="Arial" w:hAnsi="Arial" w:cs="Arial"/>
          <w:i/>
        </w:rPr>
        <w:t xml:space="preserve"> </w:t>
      </w:r>
    </w:p>
    <w:p w:rsidR="00494088" w:rsidRPr="008D775A" w:rsidRDefault="00494088" w:rsidP="0073656D">
      <w:pPr>
        <w:spacing w:after="0" w:line="240" w:lineRule="auto"/>
        <w:jc w:val="both"/>
        <w:rPr>
          <w:rFonts w:ascii="Arial" w:hAnsi="Arial" w:cs="Arial"/>
        </w:rPr>
      </w:pPr>
    </w:p>
    <w:p w:rsidR="004B4DF1" w:rsidRPr="004B4DF1" w:rsidRDefault="00F90D84" w:rsidP="0073656D">
      <w:pPr>
        <w:tabs>
          <w:tab w:val="left" w:pos="342"/>
        </w:tabs>
        <w:spacing w:after="0" w:line="240" w:lineRule="auto"/>
        <w:jc w:val="both"/>
        <w:rPr>
          <w:rFonts w:ascii="Arial" w:hAnsi="Arial" w:cs="Arial"/>
          <w:b/>
        </w:rPr>
      </w:pPr>
      <w:r>
        <w:rPr>
          <w:rFonts w:ascii="Arial" w:hAnsi="Arial" w:cs="Arial"/>
          <w:b/>
        </w:rPr>
        <w:t>Case</w:t>
      </w:r>
      <w:r w:rsidR="004B4DF1" w:rsidRPr="004B4DF1">
        <w:rPr>
          <w:rFonts w:ascii="Arial" w:hAnsi="Arial" w:cs="Arial"/>
          <w:b/>
        </w:rPr>
        <w:t xml:space="preserve"> 1 – Genetics and Epigenetics of Disease</w:t>
      </w:r>
    </w:p>
    <w:p w:rsidR="00F90D84" w:rsidRDefault="004B4DF1" w:rsidP="0073656D">
      <w:pPr>
        <w:tabs>
          <w:tab w:val="left" w:pos="342"/>
        </w:tabs>
        <w:spacing w:after="0" w:line="240" w:lineRule="auto"/>
        <w:jc w:val="both"/>
        <w:rPr>
          <w:rFonts w:ascii="Arial" w:hAnsi="Arial" w:cs="Arial"/>
        </w:rPr>
      </w:pPr>
      <w:r>
        <w:rPr>
          <w:rFonts w:ascii="Arial" w:hAnsi="Arial" w:cs="Arial"/>
        </w:rPr>
        <w:t xml:space="preserve">Contemporary descriptions of diseases and their associated molecular mechanisms often refer to genetic or genomic changes, as well as epigenetic changes.  </w:t>
      </w:r>
    </w:p>
    <w:p w:rsidR="00F90D84" w:rsidRDefault="00F90D84" w:rsidP="0073656D">
      <w:pPr>
        <w:tabs>
          <w:tab w:val="left" w:pos="342"/>
        </w:tabs>
        <w:spacing w:after="0" w:line="240" w:lineRule="auto"/>
        <w:jc w:val="both"/>
        <w:rPr>
          <w:rFonts w:ascii="Arial" w:hAnsi="Arial" w:cs="Arial"/>
        </w:rPr>
      </w:pPr>
    </w:p>
    <w:p w:rsidR="004B4DF1" w:rsidRPr="00F90D84" w:rsidRDefault="004B4DF1" w:rsidP="0073656D">
      <w:pPr>
        <w:tabs>
          <w:tab w:val="left" w:pos="342"/>
        </w:tabs>
        <w:spacing w:after="0" w:line="240" w:lineRule="auto"/>
        <w:jc w:val="both"/>
        <w:rPr>
          <w:rFonts w:ascii="Arial" w:hAnsi="Arial" w:cs="Arial"/>
          <w:b/>
          <w:i/>
        </w:rPr>
      </w:pPr>
      <w:r w:rsidRPr="00F90D84">
        <w:rPr>
          <w:rFonts w:ascii="Arial" w:hAnsi="Arial" w:cs="Arial"/>
          <w:b/>
          <w:i/>
        </w:rPr>
        <w:t>Which of the following statements are true regarding molecular mechanisms of disease?</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 xml:space="preserve">Genomic alterations </w:t>
      </w:r>
      <w:r w:rsidRPr="004B4DF1">
        <w:rPr>
          <w:rFonts w:ascii="Arial" w:hAnsi="Arial" w:cs="Arial"/>
        </w:rPr>
        <w:t xml:space="preserve">include </w:t>
      </w:r>
      <w:r>
        <w:rPr>
          <w:rFonts w:ascii="Arial" w:hAnsi="Arial" w:cs="Arial"/>
        </w:rPr>
        <w:t>p</w:t>
      </w:r>
      <w:r w:rsidRPr="004B4DF1">
        <w:rPr>
          <w:rFonts w:ascii="Arial" w:hAnsi="Arial" w:cs="Arial"/>
        </w:rPr>
        <w:t xml:space="preserve">oint mutations, </w:t>
      </w:r>
      <w:r>
        <w:rPr>
          <w:rFonts w:ascii="Arial" w:hAnsi="Arial" w:cs="Arial"/>
        </w:rPr>
        <w:t xml:space="preserve">small </w:t>
      </w:r>
      <w:r w:rsidRPr="004B4DF1">
        <w:rPr>
          <w:rFonts w:ascii="Arial" w:hAnsi="Arial" w:cs="Arial"/>
        </w:rPr>
        <w:t xml:space="preserve">insertions, </w:t>
      </w:r>
      <w:r>
        <w:rPr>
          <w:rFonts w:ascii="Arial" w:hAnsi="Arial" w:cs="Arial"/>
        </w:rPr>
        <w:t xml:space="preserve">small </w:t>
      </w:r>
      <w:r w:rsidRPr="004B4DF1">
        <w:rPr>
          <w:rFonts w:ascii="Arial" w:hAnsi="Arial" w:cs="Arial"/>
        </w:rPr>
        <w:t>deletions, and chromosomal abnormalities</w:t>
      </w:r>
      <w:r>
        <w:rPr>
          <w:rFonts w:ascii="Arial" w:hAnsi="Arial" w:cs="Arial"/>
        </w:rPr>
        <w:t>.</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Copy number changes are considered genomic alterations.</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Epigenetic changes include any alteration</w:t>
      </w:r>
      <w:r w:rsidRPr="004B4DF1">
        <w:rPr>
          <w:rFonts w:ascii="Arial" w:hAnsi="Arial" w:cs="Arial"/>
        </w:rPr>
        <w:t xml:space="preserve"> in the genome that do</w:t>
      </w:r>
      <w:r>
        <w:rPr>
          <w:rFonts w:ascii="Arial" w:hAnsi="Arial" w:cs="Arial"/>
        </w:rPr>
        <w:t>es</w:t>
      </w:r>
      <w:r w:rsidRPr="004B4DF1">
        <w:rPr>
          <w:rFonts w:ascii="Arial" w:hAnsi="Arial" w:cs="Arial"/>
        </w:rPr>
        <w:t xml:space="preserve"> not involve changes in the primary sequence of the DNA.  </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Epigenetic alterations include a</w:t>
      </w:r>
      <w:r w:rsidRPr="004B4DF1">
        <w:rPr>
          <w:rFonts w:ascii="Arial" w:hAnsi="Arial" w:cs="Arial"/>
        </w:rPr>
        <w:t>berrant DNA hypermethylation or hypomethylation</w:t>
      </w:r>
      <w:r>
        <w:rPr>
          <w:rFonts w:ascii="Arial" w:hAnsi="Arial" w:cs="Arial"/>
        </w:rPr>
        <w:t>,</w:t>
      </w:r>
      <w:r w:rsidRPr="004B4DF1">
        <w:rPr>
          <w:rFonts w:ascii="Arial" w:hAnsi="Arial" w:cs="Arial"/>
        </w:rPr>
        <w:t xml:space="preserve"> and/or abnormal histone modifications resulting in alterations in chromatin structure</w:t>
      </w:r>
      <w:r>
        <w:rPr>
          <w:rFonts w:ascii="Arial" w:hAnsi="Arial" w:cs="Arial"/>
        </w:rPr>
        <w:t>.</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All of the above.</w:t>
      </w:r>
    </w:p>
    <w:p w:rsidR="004B4DF1" w:rsidRDefault="004B4DF1" w:rsidP="0073656D">
      <w:pPr>
        <w:pStyle w:val="ListParagraph"/>
        <w:numPr>
          <w:ilvl w:val="0"/>
          <w:numId w:val="445"/>
        </w:numPr>
        <w:tabs>
          <w:tab w:val="left" w:pos="342"/>
        </w:tabs>
        <w:spacing w:after="0" w:line="240" w:lineRule="auto"/>
        <w:jc w:val="both"/>
        <w:rPr>
          <w:rFonts w:ascii="Arial" w:hAnsi="Arial" w:cs="Arial"/>
        </w:rPr>
      </w:pPr>
      <w:r>
        <w:rPr>
          <w:rFonts w:ascii="Arial" w:hAnsi="Arial" w:cs="Arial"/>
        </w:rPr>
        <w:t>None of the above.</w:t>
      </w:r>
    </w:p>
    <w:p w:rsidR="004B4DF1" w:rsidRDefault="004B4DF1" w:rsidP="0073656D">
      <w:pPr>
        <w:tabs>
          <w:tab w:val="left" w:pos="342"/>
        </w:tabs>
        <w:spacing w:after="0" w:line="240" w:lineRule="auto"/>
        <w:jc w:val="both"/>
        <w:rPr>
          <w:rFonts w:ascii="Arial" w:hAnsi="Arial" w:cs="Arial"/>
        </w:rPr>
      </w:pPr>
    </w:p>
    <w:p w:rsidR="000B5D3C" w:rsidRDefault="000B5D3C" w:rsidP="0073656D">
      <w:pPr>
        <w:tabs>
          <w:tab w:val="left" w:pos="342"/>
        </w:tabs>
        <w:spacing w:after="0" w:line="240" w:lineRule="auto"/>
        <w:jc w:val="both"/>
        <w:rPr>
          <w:rFonts w:ascii="Arial" w:hAnsi="Arial" w:cs="Arial"/>
        </w:rPr>
      </w:pPr>
      <w:r w:rsidRPr="000B5D3C">
        <w:rPr>
          <w:rFonts w:ascii="Arial" w:hAnsi="Arial" w:cs="Arial"/>
          <w:b/>
        </w:rPr>
        <w:t>Correct Answer:</w:t>
      </w:r>
      <w:r>
        <w:rPr>
          <w:rFonts w:ascii="Arial" w:hAnsi="Arial" w:cs="Arial"/>
        </w:rPr>
        <w:t xml:space="preserve"> E</w:t>
      </w:r>
    </w:p>
    <w:p w:rsidR="000B5D3C" w:rsidRDefault="000B5D3C" w:rsidP="0073656D">
      <w:pPr>
        <w:tabs>
          <w:tab w:val="left" w:pos="342"/>
        </w:tabs>
        <w:spacing w:after="0" w:line="240" w:lineRule="auto"/>
        <w:jc w:val="both"/>
        <w:rPr>
          <w:rFonts w:ascii="Arial" w:hAnsi="Arial" w:cs="Arial"/>
        </w:rPr>
      </w:pPr>
      <w:r w:rsidRPr="000B5D3C">
        <w:rPr>
          <w:rFonts w:ascii="Arial" w:hAnsi="Arial" w:cs="Arial"/>
          <w:b/>
        </w:rPr>
        <w:t>Explanation:</w:t>
      </w:r>
      <w:r>
        <w:rPr>
          <w:rFonts w:ascii="Arial" w:hAnsi="Arial" w:cs="Arial"/>
        </w:rPr>
        <w:t xml:space="preserve"> Genomic changes include any alterations affecting the sequence of DNA.  This includes small sequence alterations (point mutations, deletions, insertions), large sequence alterations (large-scale deletions or insertions), and chromosomal alterations (numerical or structural).  Epigenetic alterations include changes to the genome that do not involve changes to the DNA sequence, including (but not limited to) changes in DNA methylation and histone modifications.</w:t>
      </w:r>
    </w:p>
    <w:p w:rsidR="000B5D3C" w:rsidRDefault="000B5D3C" w:rsidP="0073656D">
      <w:pPr>
        <w:tabs>
          <w:tab w:val="left" w:pos="342"/>
        </w:tabs>
        <w:spacing w:after="0" w:line="240" w:lineRule="auto"/>
        <w:jc w:val="both"/>
        <w:rPr>
          <w:rFonts w:ascii="Arial" w:hAnsi="Arial" w:cs="Arial"/>
        </w:rPr>
      </w:pPr>
    </w:p>
    <w:p w:rsidR="00141065" w:rsidRPr="00F90D84" w:rsidRDefault="00141065" w:rsidP="0073656D">
      <w:pPr>
        <w:tabs>
          <w:tab w:val="left" w:pos="342"/>
        </w:tabs>
        <w:spacing w:after="0" w:line="240" w:lineRule="auto"/>
        <w:jc w:val="both"/>
        <w:rPr>
          <w:rFonts w:ascii="Arial" w:hAnsi="Arial" w:cs="Arial"/>
          <w:b/>
          <w:i/>
        </w:rPr>
      </w:pPr>
      <w:r w:rsidRPr="00F90D84">
        <w:rPr>
          <w:rFonts w:ascii="Arial" w:hAnsi="Arial" w:cs="Arial"/>
          <w:b/>
          <w:i/>
        </w:rPr>
        <w:t>Which of the following represent consequences of genetic alterations (</w:t>
      </w:r>
      <w:r w:rsidR="004B4DF1" w:rsidRPr="00F90D84">
        <w:rPr>
          <w:rFonts w:ascii="Arial" w:hAnsi="Arial" w:cs="Arial"/>
          <w:b/>
          <w:i/>
        </w:rPr>
        <w:t>mutation</w:t>
      </w:r>
      <w:r w:rsidRPr="00F90D84">
        <w:rPr>
          <w:rFonts w:ascii="Arial" w:hAnsi="Arial" w:cs="Arial"/>
          <w:b/>
          <w:i/>
        </w:rPr>
        <w:t>)</w:t>
      </w:r>
      <w:r w:rsidR="004B4DF1" w:rsidRPr="00F90D84">
        <w:rPr>
          <w:rFonts w:ascii="Arial" w:hAnsi="Arial" w:cs="Arial"/>
          <w:b/>
          <w:i/>
        </w:rPr>
        <w:t xml:space="preserve"> and</w:t>
      </w:r>
      <w:r w:rsidRPr="00F90D84">
        <w:rPr>
          <w:rFonts w:ascii="Arial" w:hAnsi="Arial" w:cs="Arial"/>
          <w:b/>
          <w:i/>
        </w:rPr>
        <w:t>/or</w:t>
      </w:r>
      <w:r w:rsidR="004B4DF1" w:rsidRPr="00F90D84">
        <w:rPr>
          <w:rFonts w:ascii="Arial" w:hAnsi="Arial" w:cs="Arial"/>
          <w:b/>
          <w:i/>
        </w:rPr>
        <w:t xml:space="preserve"> </w:t>
      </w:r>
      <w:r w:rsidRPr="00F90D84">
        <w:rPr>
          <w:rFonts w:ascii="Arial" w:hAnsi="Arial" w:cs="Arial"/>
          <w:b/>
          <w:i/>
        </w:rPr>
        <w:t>epigenetic alterations (</w:t>
      </w:r>
      <w:proofErr w:type="spellStart"/>
      <w:r w:rsidR="004B4DF1" w:rsidRPr="00F90D84">
        <w:rPr>
          <w:rFonts w:ascii="Arial" w:hAnsi="Arial" w:cs="Arial"/>
          <w:b/>
          <w:i/>
        </w:rPr>
        <w:t>epimutation</w:t>
      </w:r>
      <w:proofErr w:type="spellEnd"/>
      <w:r w:rsidRPr="00F90D84">
        <w:rPr>
          <w:rFonts w:ascii="Arial" w:hAnsi="Arial" w:cs="Arial"/>
          <w:b/>
          <w:i/>
        </w:rPr>
        <w:t>)?</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L</w:t>
      </w:r>
      <w:r w:rsidR="004B4DF1" w:rsidRPr="00141065">
        <w:rPr>
          <w:rFonts w:ascii="Arial" w:hAnsi="Arial" w:cs="Arial"/>
        </w:rPr>
        <w:t>oss or reduction of normal levels of gene expression with consequent loss of protein function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L</w:t>
      </w:r>
      <w:r w:rsidR="004B4DF1" w:rsidRPr="00141065">
        <w:rPr>
          <w:rFonts w:ascii="Arial" w:hAnsi="Arial" w:cs="Arial"/>
        </w:rPr>
        <w:t>oss of function due to loss of protein or synthesis of defective protein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I</w:t>
      </w:r>
      <w:r w:rsidR="004B4DF1" w:rsidRPr="00141065">
        <w:rPr>
          <w:rFonts w:ascii="Arial" w:hAnsi="Arial" w:cs="Arial"/>
        </w:rPr>
        <w:t>ncreased levels of gene expression with consequent overexpression of protein</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G</w:t>
      </w:r>
      <w:r w:rsidR="004B4DF1" w:rsidRPr="00141065">
        <w:rPr>
          <w:rFonts w:ascii="Arial" w:hAnsi="Arial" w:cs="Arial"/>
        </w:rPr>
        <w:t xml:space="preserve">ain-of-function mutation with consequent altered protein function.  </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All of the above</w:t>
      </w:r>
    </w:p>
    <w:p w:rsidR="00141065" w:rsidRDefault="00141065" w:rsidP="0073656D">
      <w:pPr>
        <w:pStyle w:val="ListParagraph"/>
        <w:numPr>
          <w:ilvl w:val="0"/>
          <w:numId w:val="456"/>
        </w:numPr>
        <w:tabs>
          <w:tab w:val="left" w:pos="342"/>
        </w:tabs>
        <w:spacing w:after="0" w:line="240" w:lineRule="auto"/>
        <w:jc w:val="both"/>
        <w:rPr>
          <w:rFonts w:ascii="Arial" w:hAnsi="Arial" w:cs="Arial"/>
        </w:rPr>
      </w:pPr>
      <w:r>
        <w:rPr>
          <w:rFonts w:ascii="Arial" w:hAnsi="Arial" w:cs="Arial"/>
        </w:rPr>
        <w:t>None of the above</w:t>
      </w:r>
    </w:p>
    <w:p w:rsidR="00141065" w:rsidRDefault="00141065" w:rsidP="0073656D">
      <w:pPr>
        <w:tabs>
          <w:tab w:val="left" w:pos="342"/>
        </w:tabs>
        <w:spacing w:after="0" w:line="240" w:lineRule="auto"/>
        <w:ind w:left="360"/>
        <w:jc w:val="both"/>
        <w:rPr>
          <w:rFonts w:ascii="Arial" w:hAnsi="Arial" w:cs="Arial"/>
        </w:rPr>
      </w:pPr>
    </w:p>
    <w:p w:rsidR="00A74E3D" w:rsidRPr="00A74E3D" w:rsidRDefault="00A74E3D" w:rsidP="0073656D">
      <w:pPr>
        <w:spacing w:after="0" w:line="240" w:lineRule="auto"/>
        <w:jc w:val="both"/>
        <w:rPr>
          <w:rFonts w:ascii="Arial" w:hAnsi="Arial" w:cs="Arial"/>
          <w:b/>
        </w:rPr>
      </w:pPr>
      <w:r w:rsidRPr="00A74E3D">
        <w:rPr>
          <w:rFonts w:ascii="Arial" w:hAnsi="Arial" w:cs="Arial"/>
          <w:b/>
        </w:rPr>
        <w:t xml:space="preserve">Correct Answer: </w:t>
      </w:r>
      <w:r w:rsidRPr="00A74E3D">
        <w:rPr>
          <w:rFonts w:ascii="Arial" w:hAnsi="Arial" w:cs="Arial"/>
        </w:rPr>
        <w:t>E</w:t>
      </w:r>
    </w:p>
    <w:p w:rsidR="00A74E3D" w:rsidRDefault="00A74E3D" w:rsidP="0073656D">
      <w:pPr>
        <w:spacing w:after="0" w:line="240" w:lineRule="auto"/>
        <w:jc w:val="both"/>
        <w:rPr>
          <w:rFonts w:ascii="Arial" w:hAnsi="Arial" w:cs="Arial"/>
        </w:rPr>
      </w:pPr>
      <w:r>
        <w:rPr>
          <w:rFonts w:ascii="Arial" w:hAnsi="Arial" w:cs="Arial"/>
        </w:rPr>
        <w:t xml:space="preserve">Explanation: </w:t>
      </w:r>
      <w:r w:rsidR="00271C0E">
        <w:rPr>
          <w:rFonts w:ascii="Arial" w:hAnsi="Arial" w:cs="Arial"/>
        </w:rPr>
        <w:t xml:space="preserve">Both epigenetic </w:t>
      </w:r>
      <w:r w:rsidR="00344726">
        <w:rPr>
          <w:rFonts w:ascii="Arial" w:hAnsi="Arial" w:cs="Arial"/>
        </w:rPr>
        <w:t xml:space="preserve">(like DNA hypermethylation) </w:t>
      </w:r>
      <w:r w:rsidR="00271C0E">
        <w:rPr>
          <w:rFonts w:ascii="Arial" w:hAnsi="Arial" w:cs="Arial"/>
        </w:rPr>
        <w:t>and gen</w:t>
      </w:r>
      <w:r w:rsidR="00344726">
        <w:rPr>
          <w:rFonts w:ascii="Arial" w:hAnsi="Arial" w:cs="Arial"/>
        </w:rPr>
        <w:t>etic alterations (gene deletion for instance) may lead to lo</w:t>
      </w:r>
      <w:r w:rsidR="00271C0E">
        <w:rPr>
          <w:rFonts w:ascii="Arial" w:hAnsi="Arial" w:cs="Arial"/>
        </w:rPr>
        <w:t>s</w:t>
      </w:r>
      <w:r w:rsidR="00344726">
        <w:rPr>
          <w:rFonts w:ascii="Arial" w:hAnsi="Arial" w:cs="Arial"/>
        </w:rPr>
        <w:t>s</w:t>
      </w:r>
      <w:r w:rsidR="00271C0E">
        <w:rPr>
          <w:rFonts w:ascii="Arial" w:hAnsi="Arial" w:cs="Arial"/>
        </w:rPr>
        <w:t xml:space="preserve"> of gene expression, which leads to reduced levels of protein expression (and loss of function).</w:t>
      </w:r>
      <w:r w:rsidR="00344726">
        <w:rPr>
          <w:rFonts w:ascii="Arial" w:hAnsi="Arial" w:cs="Arial"/>
        </w:rPr>
        <w:t xml:space="preserve">  Loss of protein function can be the result of loss of protein expression or synthesis of a defective protein in the case of mutation (change of amino acid in an active site or change of protein folding).  Both epigenetic (like DNA hypomethylation) and genetic alterations (chromosomal translocation for instance) may lead to increased levels of gene expression and consequent protein overexpression.  </w:t>
      </w:r>
      <w:r w:rsidR="009005DE">
        <w:rPr>
          <w:rFonts w:ascii="Arial" w:hAnsi="Arial" w:cs="Arial"/>
        </w:rPr>
        <w:t xml:space="preserve">An excellent example of a gain-of-function </w:t>
      </w:r>
      <w:r w:rsidR="009005DE">
        <w:rPr>
          <w:rFonts w:ascii="Arial" w:hAnsi="Arial" w:cs="Arial"/>
        </w:rPr>
        <w:lastRenderedPageBreak/>
        <w:t>mutation is the activating mutation of K-</w:t>
      </w:r>
      <w:proofErr w:type="spellStart"/>
      <w:r w:rsidR="009005DE">
        <w:rPr>
          <w:rFonts w:ascii="Arial" w:hAnsi="Arial" w:cs="Arial"/>
        </w:rPr>
        <w:t>ras</w:t>
      </w:r>
      <w:proofErr w:type="spellEnd"/>
      <w:r w:rsidR="009005DE">
        <w:rPr>
          <w:rFonts w:ascii="Arial" w:hAnsi="Arial" w:cs="Arial"/>
        </w:rPr>
        <w:t xml:space="preserve"> in cancer cells, where a single amino acid change results in a constitutively active protein.  This is a genetic change (with no epigenetic equivalent).</w:t>
      </w:r>
      <w:r w:rsidR="00344726">
        <w:rPr>
          <w:rFonts w:ascii="Arial" w:hAnsi="Arial" w:cs="Arial"/>
        </w:rPr>
        <w:t xml:space="preserve"> </w:t>
      </w:r>
    </w:p>
    <w:p w:rsidR="00A74E3D" w:rsidRDefault="00A74E3D" w:rsidP="0073656D">
      <w:pPr>
        <w:spacing w:after="0" w:line="240" w:lineRule="auto"/>
        <w:jc w:val="both"/>
        <w:rPr>
          <w:rFonts w:ascii="Arial" w:hAnsi="Arial" w:cs="Arial"/>
        </w:rPr>
      </w:pPr>
    </w:p>
    <w:p w:rsidR="00A42877" w:rsidRPr="00282288" w:rsidRDefault="00F90D84" w:rsidP="0073656D">
      <w:pPr>
        <w:spacing w:after="0" w:line="240" w:lineRule="auto"/>
        <w:jc w:val="both"/>
        <w:rPr>
          <w:rFonts w:ascii="Arial" w:hAnsi="Arial" w:cs="Arial"/>
          <w:b/>
        </w:rPr>
      </w:pPr>
      <w:r>
        <w:rPr>
          <w:rFonts w:ascii="Arial" w:hAnsi="Arial" w:cs="Arial"/>
          <w:b/>
        </w:rPr>
        <w:t>Case 2</w:t>
      </w:r>
      <w:r w:rsidR="00A74E3D" w:rsidRPr="00282288">
        <w:rPr>
          <w:rFonts w:ascii="Arial" w:hAnsi="Arial" w:cs="Arial"/>
          <w:b/>
        </w:rPr>
        <w:t xml:space="preserve">: </w:t>
      </w:r>
      <w:r w:rsidR="00A773AB">
        <w:rPr>
          <w:rFonts w:ascii="Arial" w:hAnsi="Arial" w:cs="Arial"/>
          <w:b/>
        </w:rPr>
        <w:t>Sources of Nucleic Acids for Molecular Testing</w:t>
      </w:r>
    </w:p>
    <w:p w:rsidR="00A773AB" w:rsidRDefault="00A42877" w:rsidP="0073656D">
      <w:pPr>
        <w:spacing w:after="0" w:line="240" w:lineRule="auto"/>
        <w:jc w:val="both"/>
        <w:rPr>
          <w:rFonts w:ascii="Arial" w:hAnsi="Arial" w:cs="Arial"/>
        </w:rPr>
      </w:pPr>
      <w:r w:rsidRPr="008D2938">
        <w:rPr>
          <w:rFonts w:ascii="Arial" w:hAnsi="Arial" w:cs="Arial"/>
        </w:rPr>
        <w:t xml:space="preserve">To </w:t>
      </w:r>
      <w:r>
        <w:rPr>
          <w:rFonts w:ascii="Arial" w:hAnsi="Arial" w:cs="Arial"/>
        </w:rPr>
        <w:t xml:space="preserve">support </w:t>
      </w:r>
      <w:r w:rsidRPr="008D2938">
        <w:rPr>
          <w:rFonts w:ascii="Arial" w:hAnsi="Arial" w:cs="Arial"/>
        </w:rPr>
        <w:t>molecular testing in the workup of patients with known or suspected disease req</w:t>
      </w:r>
      <w:r>
        <w:rPr>
          <w:rFonts w:ascii="Arial" w:hAnsi="Arial" w:cs="Arial"/>
        </w:rPr>
        <w:t xml:space="preserve">uires an adequate source of nucleic acids </w:t>
      </w:r>
      <w:r w:rsidRPr="008D2938">
        <w:rPr>
          <w:rFonts w:ascii="Arial" w:hAnsi="Arial" w:cs="Arial"/>
        </w:rPr>
        <w:t xml:space="preserve">for use as biomarkers in molecular diagnostic assays.  There are </w:t>
      </w:r>
      <w:r>
        <w:rPr>
          <w:rFonts w:ascii="Arial" w:hAnsi="Arial" w:cs="Arial"/>
        </w:rPr>
        <w:t xml:space="preserve">numerous </w:t>
      </w:r>
      <w:r w:rsidRPr="008D2938">
        <w:rPr>
          <w:rFonts w:ascii="Arial" w:hAnsi="Arial" w:cs="Arial"/>
        </w:rPr>
        <w:t>potential sources for patient-derived DNA.  These sources can be divided based upon the difficulty in sampling and/or the discomfort to the patient during sampling as (</w:t>
      </w:r>
      <w:proofErr w:type="spellStart"/>
      <w:r w:rsidRPr="008D2938">
        <w:rPr>
          <w:rFonts w:ascii="Arial" w:hAnsi="Arial" w:cs="Arial"/>
        </w:rPr>
        <w:t>i</w:t>
      </w:r>
      <w:proofErr w:type="spellEnd"/>
      <w:r w:rsidRPr="008D2938">
        <w:rPr>
          <w:rFonts w:ascii="Arial" w:hAnsi="Arial" w:cs="Arial"/>
        </w:rPr>
        <w:t>) invasive sources of DNA biomarkers, or (ii) non-invasive sources of DNA biomarkers</w:t>
      </w:r>
      <w:r>
        <w:rPr>
          <w:rFonts w:ascii="Arial" w:hAnsi="Arial" w:cs="Arial"/>
        </w:rPr>
        <w:t xml:space="preserve">.  </w:t>
      </w:r>
    </w:p>
    <w:p w:rsidR="00A773AB" w:rsidRDefault="00A773AB" w:rsidP="0073656D">
      <w:pPr>
        <w:spacing w:after="0" w:line="240" w:lineRule="auto"/>
        <w:jc w:val="both"/>
        <w:rPr>
          <w:rFonts w:ascii="Arial" w:hAnsi="Arial" w:cs="Arial"/>
        </w:rPr>
      </w:pPr>
    </w:p>
    <w:p w:rsidR="00A773AB" w:rsidRPr="00F90D84" w:rsidRDefault="00A773AB" w:rsidP="0073656D">
      <w:pPr>
        <w:spacing w:after="0" w:line="240" w:lineRule="auto"/>
        <w:jc w:val="both"/>
        <w:rPr>
          <w:rFonts w:ascii="Arial" w:hAnsi="Arial" w:cs="Arial"/>
          <w:b/>
          <w:i/>
        </w:rPr>
      </w:pPr>
      <w:r w:rsidRPr="00F90D84">
        <w:rPr>
          <w:rFonts w:ascii="Arial" w:hAnsi="Arial" w:cs="Arial"/>
          <w:b/>
          <w:i/>
        </w:rPr>
        <w:t>Which of the following accurately describe non-invasive sources of DNA biomarkers?</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Urine is a non-invasive source of DNA biomarkers</w:t>
      </w:r>
    </w:p>
    <w:p w:rsidR="00A773AB" w:rsidRDefault="00A773AB" w:rsidP="0073656D">
      <w:pPr>
        <w:pStyle w:val="ListParagraph"/>
        <w:numPr>
          <w:ilvl w:val="0"/>
          <w:numId w:val="457"/>
        </w:numPr>
        <w:spacing w:after="0" w:line="240" w:lineRule="auto"/>
        <w:jc w:val="both"/>
        <w:rPr>
          <w:rFonts w:ascii="Arial" w:hAnsi="Arial" w:cs="Arial"/>
        </w:rPr>
      </w:pPr>
      <w:r w:rsidRPr="008D2938">
        <w:rPr>
          <w:rFonts w:ascii="Arial" w:hAnsi="Arial" w:cs="Arial"/>
        </w:rPr>
        <w:t>Non-invasive sources of DNA cause minimal to no discomfort to the patient</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Blood samples can be collected with minimal discomfort to the patient and so are considered non-invasive</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 xml:space="preserve">Spinal fluid is a non-invasive source of DNA biomarkers </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All of the above</w:t>
      </w:r>
    </w:p>
    <w:p w:rsidR="00A773AB" w:rsidRDefault="00A773AB" w:rsidP="0073656D">
      <w:pPr>
        <w:pStyle w:val="ListParagraph"/>
        <w:numPr>
          <w:ilvl w:val="0"/>
          <w:numId w:val="457"/>
        </w:numPr>
        <w:spacing w:after="0" w:line="240" w:lineRule="auto"/>
        <w:jc w:val="both"/>
        <w:rPr>
          <w:rFonts w:ascii="Arial" w:hAnsi="Arial" w:cs="Arial"/>
        </w:rPr>
      </w:pPr>
      <w:r>
        <w:rPr>
          <w:rFonts w:ascii="Arial" w:hAnsi="Arial" w:cs="Arial"/>
        </w:rPr>
        <w:t>A, B, and C, but not D</w:t>
      </w:r>
    </w:p>
    <w:p w:rsidR="00A773AB" w:rsidRDefault="00A773AB" w:rsidP="0073656D">
      <w:pPr>
        <w:spacing w:after="0" w:line="240" w:lineRule="auto"/>
        <w:jc w:val="both"/>
        <w:rPr>
          <w:rFonts w:ascii="Arial" w:hAnsi="Arial" w:cs="Arial"/>
        </w:rPr>
      </w:pPr>
    </w:p>
    <w:p w:rsidR="00A773AB" w:rsidRPr="00A773AB" w:rsidRDefault="00A773AB" w:rsidP="0073656D">
      <w:pPr>
        <w:spacing w:after="0" w:line="240" w:lineRule="auto"/>
        <w:jc w:val="both"/>
        <w:rPr>
          <w:rFonts w:ascii="Arial" w:hAnsi="Arial" w:cs="Arial"/>
        </w:rPr>
      </w:pPr>
      <w:r w:rsidRPr="00A773AB">
        <w:rPr>
          <w:rFonts w:ascii="Arial" w:hAnsi="Arial" w:cs="Arial"/>
          <w:b/>
        </w:rPr>
        <w:t>Correct Answer:</w:t>
      </w:r>
      <w:r>
        <w:rPr>
          <w:rFonts w:ascii="Arial" w:hAnsi="Arial" w:cs="Arial"/>
        </w:rPr>
        <w:t xml:space="preserve"> F</w:t>
      </w:r>
    </w:p>
    <w:p w:rsidR="00A773AB" w:rsidRPr="00A773AB" w:rsidRDefault="00A773AB" w:rsidP="0073656D">
      <w:pPr>
        <w:spacing w:after="0" w:line="240" w:lineRule="auto"/>
        <w:jc w:val="both"/>
        <w:rPr>
          <w:rFonts w:ascii="Arial" w:hAnsi="Arial" w:cs="Arial"/>
        </w:rPr>
      </w:pPr>
      <w:r w:rsidRPr="00F90D84">
        <w:rPr>
          <w:rFonts w:ascii="Arial" w:hAnsi="Arial" w:cs="Arial"/>
          <w:b/>
        </w:rPr>
        <w:t>Explanation:</w:t>
      </w:r>
      <w:r w:rsidRPr="00A773AB">
        <w:rPr>
          <w:rFonts w:ascii="Arial" w:hAnsi="Arial" w:cs="Arial"/>
        </w:rPr>
        <w:t xml:space="preserve"> Non-invasive sources of DNA </w:t>
      </w:r>
      <w:r>
        <w:rPr>
          <w:rFonts w:ascii="Arial" w:hAnsi="Arial" w:cs="Arial"/>
        </w:rPr>
        <w:t xml:space="preserve">can be collected from the patient with minimal to no discomfort.  Urine is an excellent example of a source for DNA biomarkers that causes no discomfort to patients upon collection, while blood collection is associated with minimum discomfort.  Hence, urine and blood are considered non-invasive sources of DNA biomarkers.  In contrast, spinal fluid is collected through an invasive spinal tap procedure that </w:t>
      </w:r>
      <w:r w:rsidR="00F90D84">
        <w:rPr>
          <w:rFonts w:ascii="Arial" w:hAnsi="Arial" w:cs="Arial"/>
        </w:rPr>
        <w:t>is associated with patient discomfort and so is not considered non-invasive.</w:t>
      </w:r>
    </w:p>
    <w:p w:rsidR="00A773AB" w:rsidRDefault="00A773AB" w:rsidP="0073656D">
      <w:pPr>
        <w:spacing w:after="0" w:line="240" w:lineRule="auto"/>
        <w:jc w:val="both"/>
        <w:rPr>
          <w:rFonts w:ascii="Arial" w:hAnsi="Arial" w:cs="Arial"/>
        </w:rPr>
      </w:pPr>
    </w:p>
    <w:p w:rsidR="00A773AB" w:rsidRPr="00F90D84" w:rsidRDefault="00A773AB" w:rsidP="0073656D">
      <w:pPr>
        <w:spacing w:after="0" w:line="240" w:lineRule="auto"/>
        <w:jc w:val="both"/>
        <w:rPr>
          <w:rFonts w:ascii="Arial" w:hAnsi="Arial" w:cs="Arial"/>
          <w:b/>
          <w:i/>
        </w:rPr>
      </w:pPr>
      <w:r w:rsidRPr="00F90D84">
        <w:rPr>
          <w:rFonts w:ascii="Arial" w:hAnsi="Arial" w:cs="Arial"/>
          <w:b/>
          <w:i/>
        </w:rPr>
        <w:t>Which of the following accurately describe invasive sources of DNA biomarkers?</w:t>
      </w:r>
    </w:p>
    <w:p w:rsidR="00A773AB" w:rsidRDefault="00F90D84" w:rsidP="0093706B">
      <w:pPr>
        <w:pStyle w:val="ListParagraph"/>
        <w:numPr>
          <w:ilvl w:val="0"/>
          <w:numId w:val="458"/>
        </w:numPr>
        <w:spacing w:after="0" w:line="240" w:lineRule="auto"/>
        <w:jc w:val="both"/>
        <w:rPr>
          <w:rFonts w:ascii="Arial" w:hAnsi="Arial" w:cs="Arial"/>
        </w:rPr>
      </w:pPr>
      <w:r>
        <w:rPr>
          <w:rFonts w:ascii="Arial" w:hAnsi="Arial" w:cs="Arial"/>
        </w:rPr>
        <w:t>Tissue biopsies are collected through an invasive procedure, but can provide DNA biomarkers for testing</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Surgical specimens are considered non-invasive and can provide DNA biomarkers for testing</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Urine is collected through an invasive procedure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Pap smear specimens represent excellent sources of DNA biomarkers collected through a non-invasive procedure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All of the above</w:t>
      </w:r>
    </w:p>
    <w:p w:rsidR="00F90D84" w:rsidRDefault="00F90D84" w:rsidP="0093706B">
      <w:pPr>
        <w:pStyle w:val="ListParagraph"/>
        <w:numPr>
          <w:ilvl w:val="0"/>
          <w:numId w:val="458"/>
        </w:numPr>
        <w:spacing w:after="0" w:line="240" w:lineRule="auto"/>
        <w:jc w:val="both"/>
        <w:rPr>
          <w:rFonts w:ascii="Arial" w:hAnsi="Arial" w:cs="Arial"/>
        </w:rPr>
      </w:pPr>
      <w:r>
        <w:rPr>
          <w:rFonts w:ascii="Arial" w:hAnsi="Arial" w:cs="Arial"/>
        </w:rPr>
        <w:t>None of the above</w:t>
      </w:r>
    </w:p>
    <w:p w:rsidR="00F90D84" w:rsidRDefault="00F90D84" w:rsidP="0073656D">
      <w:pPr>
        <w:spacing w:after="0" w:line="240" w:lineRule="auto"/>
        <w:jc w:val="both"/>
        <w:rPr>
          <w:rFonts w:ascii="Arial" w:hAnsi="Arial" w:cs="Arial"/>
        </w:rPr>
      </w:pPr>
    </w:p>
    <w:p w:rsidR="00F90D84" w:rsidRPr="00F90D84" w:rsidRDefault="00F90D84" w:rsidP="0073656D">
      <w:pPr>
        <w:spacing w:after="0" w:line="240" w:lineRule="auto"/>
        <w:jc w:val="both"/>
        <w:rPr>
          <w:rFonts w:ascii="Arial" w:hAnsi="Arial" w:cs="Arial"/>
        </w:rPr>
      </w:pPr>
      <w:r w:rsidRPr="00F90D84">
        <w:rPr>
          <w:rFonts w:ascii="Arial" w:hAnsi="Arial" w:cs="Arial"/>
          <w:b/>
        </w:rPr>
        <w:t>Correct Answer:</w:t>
      </w:r>
      <w:r>
        <w:rPr>
          <w:rFonts w:ascii="Arial" w:hAnsi="Arial" w:cs="Arial"/>
        </w:rPr>
        <w:t xml:space="preserve"> A</w:t>
      </w:r>
    </w:p>
    <w:p w:rsidR="00A773AB" w:rsidRDefault="00F90D84" w:rsidP="0073656D">
      <w:pPr>
        <w:spacing w:after="0" w:line="240" w:lineRule="auto"/>
        <w:jc w:val="both"/>
        <w:rPr>
          <w:rFonts w:ascii="Arial" w:hAnsi="Arial" w:cs="Arial"/>
        </w:rPr>
      </w:pPr>
      <w:r w:rsidRPr="003026FE">
        <w:rPr>
          <w:rFonts w:ascii="Arial" w:hAnsi="Arial" w:cs="Arial"/>
          <w:b/>
        </w:rPr>
        <w:t>Explanation:</w:t>
      </w:r>
      <w:r>
        <w:rPr>
          <w:rFonts w:ascii="Arial" w:hAnsi="Arial" w:cs="Arial"/>
        </w:rPr>
        <w:t xml:space="preserve">  Tissue biopsies, surgical specimens and Pap smear specimens all represent excellent sources of DNA biomarkers for testing, but each is collected through an invasive procedure.  Any surgical procedure or procedure that causes pain and discomfort to the patient is considered invasive.  Urine is the prototype for a non-invasive source of DNA biomarkers since it can be collected with no discomfort to patients.</w:t>
      </w:r>
    </w:p>
    <w:p w:rsidR="00F90D84" w:rsidRDefault="00F90D84" w:rsidP="0073656D">
      <w:pPr>
        <w:spacing w:after="0" w:line="240" w:lineRule="auto"/>
        <w:jc w:val="both"/>
        <w:rPr>
          <w:rFonts w:ascii="Arial" w:hAnsi="Arial" w:cs="Arial"/>
        </w:rPr>
      </w:pPr>
    </w:p>
    <w:p w:rsidR="003026FE" w:rsidRPr="003026FE" w:rsidRDefault="003026FE" w:rsidP="0073656D">
      <w:pPr>
        <w:spacing w:after="0" w:line="240" w:lineRule="auto"/>
        <w:jc w:val="both"/>
        <w:rPr>
          <w:rFonts w:ascii="Arial" w:hAnsi="Arial" w:cs="Arial"/>
          <w:b/>
          <w:i/>
        </w:rPr>
      </w:pPr>
      <w:r w:rsidRPr="003026FE">
        <w:rPr>
          <w:rFonts w:ascii="Arial" w:hAnsi="Arial" w:cs="Arial"/>
          <w:b/>
          <w:i/>
        </w:rPr>
        <w:t>What is the desired product from invasive or non-invasive sample collection?</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C</w:t>
      </w:r>
      <w:r w:rsidR="00A42877" w:rsidRPr="003026FE">
        <w:rPr>
          <w:rFonts w:ascii="Arial" w:hAnsi="Arial" w:cs="Arial"/>
        </w:rPr>
        <w:t xml:space="preserve">ells </w:t>
      </w:r>
      <w:r>
        <w:rPr>
          <w:rFonts w:ascii="Arial" w:hAnsi="Arial" w:cs="Arial"/>
        </w:rPr>
        <w:t>corresponding to diseased tissue</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C</w:t>
      </w:r>
      <w:r w:rsidR="00A42877" w:rsidRPr="003026FE">
        <w:rPr>
          <w:rFonts w:ascii="Arial" w:hAnsi="Arial" w:cs="Arial"/>
        </w:rPr>
        <w:t xml:space="preserve">ell-free DNA </w:t>
      </w:r>
    </w:p>
    <w:p w:rsidR="003026FE" w:rsidRP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Metabolites contained in the fluid</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A and B</w:t>
      </w:r>
    </w:p>
    <w:p w:rsidR="003026FE" w:rsidRDefault="003026FE" w:rsidP="0093706B">
      <w:pPr>
        <w:pStyle w:val="ListParagraph"/>
        <w:numPr>
          <w:ilvl w:val="0"/>
          <w:numId w:val="459"/>
        </w:numPr>
        <w:spacing w:after="0" w:line="240" w:lineRule="auto"/>
        <w:jc w:val="both"/>
        <w:rPr>
          <w:rFonts w:ascii="Arial" w:hAnsi="Arial" w:cs="Arial"/>
        </w:rPr>
      </w:pPr>
      <w:r>
        <w:rPr>
          <w:rFonts w:ascii="Arial" w:hAnsi="Arial" w:cs="Arial"/>
        </w:rPr>
        <w:t>B and C</w:t>
      </w:r>
    </w:p>
    <w:p w:rsidR="003026FE" w:rsidRPr="008D775A" w:rsidRDefault="003026FE" w:rsidP="0093706B">
      <w:pPr>
        <w:pStyle w:val="ListParagraph"/>
        <w:numPr>
          <w:ilvl w:val="0"/>
          <w:numId w:val="459"/>
        </w:numPr>
        <w:spacing w:after="0" w:line="240" w:lineRule="auto"/>
        <w:jc w:val="both"/>
        <w:rPr>
          <w:rFonts w:ascii="Arial" w:hAnsi="Arial" w:cs="Arial"/>
        </w:rPr>
      </w:pPr>
      <w:r>
        <w:rPr>
          <w:rFonts w:ascii="Arial" w:hAnsi="Arial" w:cs="Arial"/>
        </w:rPr>
        <w:lastRenderedPageBreak/>
        <w:t>All of the above</w:t>
      </w:r>
    </w:p>
    <w:p w:rsidR="00DC79D9" w:rsidRDefault="00DC79D9" w:rsidP="0073656D">
      <w:pPr>
        <w:spacing w:after="0" w:line="240" w:lineRule="auto"/>
        <w:jc w:val="both"/>
        <w:rPr>
          <w:rFonts w:ascii="Arial" w:hAnsi="Arial" w:cs="Arial"/>
        </w:rPr>
      </w:pPr>
    </w:p>
    <w:p w:rsidR="003026FE" w:rsidRDefault="003026FE" w:rsidP="0073656D">
      <w:pPr>
        <w:spacing w:after="0" w:line="240" w:lineRule="auto"/>
        <w:jc w:val="both"/>
        <w:rPr>
          <w:rFonts w:ascii="Arial" w:hAnsi="Arial" w:cs="Arial"/>
        </w:rPr>
      </w:pPr>
      <w:r w:rsidRPr="003026FE">
        <w:rPr>
          <w:rFonts w:ascii="Arial" w:hAnsi="Arial" w:cs="Arial"/>
          <w:b/>
        </w:rPr>
        <w:t>Correct Answer:</w:t>
      </w:r>
      <w:r>
        <w:rPr>
          <w:rFonts w:ascii="Arial" w:hAnsi="Arial" w:cs="Arial"/>
        </w:rPr>
        <w:t xml:space="preserve"> D</w:t>
      </w:r>
    </w:p>
    <w:p w:rsidR="003026FE" w:rsidRPr="003026FE" w:rsidRDefault="003026FE" w:rsidP="0073656D">
      <w:pPr>
        <w:spacing w:after="0" w:line="240" w:lineRule="auto"/>
        <w:jc w:val="both"/>
        <w:rPr>
          <w:rFonts w:ascii="Arial" w:hAnsi="Arial" w:cs="Arial"/>
        </w:rPr>
      </w:pPr>
      <w:r w:rsidRPr="003026FE">
        <w:rPr>
          <w:rFonts w:ascii="Arial" w:hAnsi="Arial" w:cs="Arial"/>
          <w:b/>
        </w:rPr>
        <w:t xml:space="preserve">Explanation: </w:t>
      </w:r>
      <w:r w:rsidR="00CE0607" w:rsidRPr="00CE0607">
        <w:rPr>
          <w:rFonts w:ascii="Arial" w:hAnsi="Arial" w:cs="Arial"/>
        </w:rPr>
        <w:t>Most molecular assays</w:t>
      </w:r>
      <w:r w:rsidR="00CE0607">
        <w:rPr>
          <w:rFonts w:ascii="Arial" w:hAnsi="Arial" w:cs="Arial"/>
        </w:rPr>
        <w:t xml:space="preserve"> utilize </w:t>
      </w:r>
      <w:r w:rsidR="00CE0607" w:rsidRPr="00CE0607">
        <w:rPr>
          <w:rFonts w:ascii="Arial" w:hAnsi="Arial" w:cs="Arial"/>
        </w:rPr>
        <w:t xml:space="preserve">DNA </w:t>
      </w:r>
      <w:r w:rsidR="00CE0607">
        <w:rPr>
          <w:rFonts w:ascii="Arial" w:hAnsi="Arial" w:cs="Arial"/>
        </w:rPr>
        <w:t xml:space="preserve">biomarkers.  Hence, </w:t>
      </w:r>
      <w:r w:rsidRPr="003026FE">
        <w:rPr>
          <w:rFonts w:ascii="Arial" w:hAnsi="Arial" w:cs="Arial"/>
        </w:rPr>
        <w:t>DNA from diseased tissue or cells is the desired product</w:t>
      </w:r>
      <w:r w:rsidR="00CE0607">
        <w:rPr>
          <w:rFonts w:ascii="Arial" w:hAnsi="Arial" w:cs="Arial"/>
        </w:rPr>
        <w:t xml:space="preserve"> of these sampling procedures (whether invasive or non-invasive).  Cells from diseased tissues can yield DNA for testing, and in some cases cell-free DNA (originating from diseased cells and tissues) is isolated.  </w:t>
      </w:r>
    </w:p>
    <w:p w:rsidR="003026FE" w:rsidRDefault="003026FE" w:rsidP="0073656D">
      <w:pPr>
        <w:spacing w:after="0" w:line="240" w:lineRule="auto"/>
        <w:jc w:val="both"/>
        <w:rPr>
          <w:rFonts w:ascii="Arial" w:hAnsi="Arial" w:cs="Arial"/>
        </w:rPr>
      </w:pPr>
    </w:p>
    <w:p w:rsidR="009005DE" w:rsidRPr="009005DE" w:rsidRDefault="009005DE" w:rsidP="0073656D">
      <w:pPr>
        <w:spacing w:after="0" w:line="240" w:lineRule="auto"/>
        <w:jc w:val="both"/>
        <w:rPr>
          <w:rFonts w:ascii="Arial" w:hAnsi="Arial" w:cs="Arial"/>
          <w:b/>
        </w:rPr>
      </w:pPr>
      <w:r w:rsidRPr="009005DE">
        <w:rPr>
          <w:rFonts w:ascii="Arial" w:hAnsi="Arial" w:cs="Arial"/>
          <w:b/>
        </w:rPr>
        <w:t>Case 3 – Molecular Classification of Disease</w:t>
      </w:r>
    </w:p>
    <w:p w:rsidR="009005DE" w:rsidRDefault="009005DE" w:rsidP="0073656D">
      <w:pPr>
        <w:spacing w:after="0" w:line="240" w:lineRule="auto"/>
        <w:jc w:val="both"/>
        <w:rPr>
          <w:rFonts w:ascii="Arial" w:hAnsi="Arial" w:cs="Arial"/>
        </w:rPr>
      </w:pPr>
      <w:r w:rsidRPr="008D2938">
        <w:rPr>
          <w:rFonts w:ascii="Arial" w:hAnsi="Arial" w:cs="Arial"/>
        </w:rPr>
        <w:t xml:space="preserve">Evidence for the existence of molecular subtypes of disease includes the observation by clinicians that patients with the same disease diagnosis and diseases that share many phenotypic characteristics will display widely varying clinical courses and responses to therapy.  Hence, when a cohort of patients with a given disease are treated with a common standard therapy, only a subset of patients </w:t>
      </w:r>
      <w:r>
        <w:rPr>
          <w:rFonts w:ascii="Arial" w:hAnsi="Arial" w:cs="Arial"/>
        </w:rPr>
        <w:t xml:space="preserve">will respond favorably.  This suggests that the descriptive classification of diseases is inadequate to predict clinical outcomes with accuracy.  </w:t>
      </w:r>
    </w:p>
    <w:p w:rsidR="009005DE" w:rsidRDefault="009005DE" w:rsidP="0073656D">
      <w:pPr>
        <w:spacing w:after="0" w:line="240" w:lineRule="auto"/>
        <w:jc w:val="both"/>
        <w:rPr>
          <w:rFonts w:ascii="Arial" w:hAnsi="Arial" w:cs="Arial"/>
        </w:rPr>
      </w:pPr>
    </w:p>
    <w:p w:rsidR="007657FC" w:rsidRPr="007657FC" w:rsidRDefault="007657FC" w:rsidP="0073656D">
      <w:pPr>
        <w:spacing w:after="0" w:line="240" w:lineRule="auto"/>
        <w:jc w:val="both"/>
        <w:rPr>
          <w:rFonts w:ascii="Arial" w:hAnsi="Arial" w:cs="Arial"/>
          <w:b/>
          <w:i/>
        </w:rPr>
      </w:pPr>
      <w:r w:rsidRPr="007657FC">
        <w:rPr>
          <w:rFonts w:ascii="Arial" w:hAnsi="Arial" w:cs="Arial"/>
          <w:b/>
          <w:i/>
        </w:rPr>
        <w:t>Which of the following statements regarding the molecular classification of disease are true?</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of disease can be accomplished using gene expression profiles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of disease can be accomplished using genomic characteristics (aberrant chromosomes and copy number variations)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Molecular classification is a more reliable predictor of outcomes than descriptive classifications</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All of the above</w:t>
      </w:r>
    </w:p>
    <w:p w:rsidR="007657FC" w:rsidRDefault="007657FC" w:rsidP="0093706B">
      <w:pPr>
        <w:pStyle w:val="ListParagraph"/>
        <w:numPr>
          <w:ilvl w:val="0"/>
          <w:numId w:val="460"/>
        </w:numPr>
        <w:spacing w:after="0" w:line="240" w:lineRule="auto"/>
        <w:jc w:val="both"/>
        <w:rPr>
          <w:rFonts w:ascii="Arial" w:hAnsi="Arial" w:cs="Arial"/>
        </w:rPr>
      </w:pPr>
      <w:r>
        <w:rPr>
          <w:rFonts w:ascii="Arial" w:hAnsi="Arial" w:cs="Arial"/>
        </w:rPr>
        <w:t>None of the above</w:t>
      </w:r>
    </w:p>
    <w:p w:rsidR="007657FC" w:rsidRDefault="007657FC" w:rsidP="0073656D">
      <w:pPr>
        <w:spacing w:after="0" w:line="240" w:lineRule="auto"/>
        <w:jc w:val="both"/>
        <w:rPr>
          <w:rFonts w:ascii="Arial" w:hAnsi="Arial" w:cs="Arial"/>
        </w:rPr>
      </w:pPr>
    </w:p>
    <w:p w:rsidR="007657FC" w:rsidRDefault="007657FC" w:rsidP="0073656D">
      <w:pPr>
        <w:spacing w:after="0" w:line="240" w:lineRule="auto"/>
        <w:jc w:val="both"/>
        <w:rPr>
          <w:rFonts w:ascii="Arial" w:hAnsi="Arial" w:cs="Arial"/>
        </w:rPr>
      </w:pPr>
      <w:r w:rsidRPr="007657FC">
        <w:rPr>
          <w:rFonts w:ascii="Arial" w:hAnsi="Arial" w:cs="Arial"/>
          <w:b/>
        </w:rPr>
        <w:t>Correct Answer:</w:t>
      </w:r>
      <w:r>
        <w:rPr>
          <w:rFonts w:ascii="Arial" w:hAnsi="Arial" w:cs="Arial"/>
        </w:rPr>
        <w:t xml:space="preserve"> D</w:t>
      </w:r>
    </w:p>
    <w:p w:rsidR="007657FC" w:rsidRPr="007657FC" w:rsidRDefault="007657FC" w:rsidP="0073656D">
      <w:pPr>
        <w:spacing w:after="0" w:line="240" w:lineRule="auto"/>
        <w:jc w:val="both"/>
        <w:rPr>
          <w:rFonts w:ascii="Arial" w:hAnsi="Arial" w:cs="Arial"/>
        </w:rPr>
      </w:pPr>
      <w:r w:rsidRPr="009E22F3">
        <w:rPr>
          <w:rFonts w:ascii="Arial" w:hAnsi="Arial" w:cs="Arial"/>
          <w:b/>
        </w:rPr>
        <w:t>Explanation:</w:t>
      </w:r>
      <w:r>
        <w:rPr>
          <w:rFonts w:ascii="Arial" w:hAnsi="Arial" w:cs="Arial"/>
        </w:rPr>
        <w:t xml:space="preserve"> </w:t>
      </w:r>
      <w:r w:rsidR="00442EDB">
        <w:rPr>
          <w:rFonts w:ascii="Arial" w:hAnsi="Arial" w:cs="Arial"/>
        </w:rPr>
        <w:t>Early methods for molecular classification of disease involved gene expression patterns from microarray datasets.  More recently, molecular classification has been accomplished using smaller gene expression datasets (based upon real-time PCR or next generation sequencing).</w:t>
      </w:r>
      <w:r w:rsidR="009E22F3">
        <w:rPr>
          <w:rFonts w:ascii="Arial" w:hAnsi="Arial" w:cs="Arial"/>
        </w:rPr>
        <w:t xml:space="preserve">  More recent studies have shown that other genomic characteristics can be useful in molecular classification of disease.  No matter the methodology used for molecular classification of disease, in many cases the molecular subtypes are superior to descriptive classifications with respect to prediction of various clinical outcomes.</w:t>
      </w:r>
    </w:p>
    <w:p w:rsidR="007657FC" w:rsidRDefault="007657FC" w:rsidP="0073656D">
      <w:pPr>
        <w:spacing w:after="0" w:line="240" w:lineRule="auto"/>
        <w:jc w:val="both"/>
        <w:rPr>
          <w:rFonts w:ascii="Arial" w:hAnsi="Arial" w:cs="Arial"/>
        </w:rPr>
      </w:pPr>
    </w:p>
    <w:p w:rsidR="009005DE" w:rsidRPr="004552D8" w:rsidRDefault="009005DE" w:rsidP="0073656D">
      <w:pPr>
        <w:spacing w:after="0" w:line="240" w:lineRule="auto"/>
        <w:jc w:val="both"/>
        <w:rPr>
          <w:rFonts w:ascii="Arial" w:hAnsi="Arial" w:cs="Arial"/>
          <w:b/>
        </w:rPr>
      </w:pPr>
      <w:r w:rsidRPr="004552D8">
        <w:rPr>
          <w:rFonts w:ascii="Arial" w:hAnsi="Arial" w:cs="Arial"/>
          <w:b/>
        </w:rPr>
        <w:t>Case 4 – Molecular Detection of Disease</w:t>
      </w:r>
    </w:p>
    <w:p w:rsidR="0073656D" w:rsidRDefault="0073656D" w:rsidP="0073656D">
      <w:pPr>
        <w:spacing w:after="0" w:line="240" w:lineRule="auto"/>
        <w:jc w:val="both"/>
        <w:rPr>
          <w:rFonts w:ascii="Arial" w:hAnsi="Arial" w:cs="Arial"/>
        </w:rPr>
      </w:pPr>
      <w:r>
        <w:rPr>
          <w:rFonts w:ascii="Arial" w:hAnsi="Arial" w:cs="Arial"/>
        </w:rPr>
        <w:t>M</w:t>
      </w:r>
      <w:r w:rsidRPr="008D2938">
        <w:rPr>
          <w:rFonts w:ascii="Arial" w:hAnsi="Arial" w:cs="Arial"/>
        </w:rPr>
        <w:t xml:space="preserve">olecular biomarkers </w:t>
      </w:r>
      <w:r>
        <w:rPr>
          <w:rFonts w:ascii="Arial" w:hAnsi="Arial" w:cs="Arial"/>
        </w:rPr>
        <w:t xml:space="preserve">are frequently utilized for classification of disease and/or identification of critical molecular features of disease, but also have value in the </w:t>
      </w:r>
      <w:r w:rsidRPr="008D2938">
        <w:rPr>
          <w:rFonts w:ascii="Arial" w:hAnsi="Arial" w:cs="Arial"/>
        </w:rPr>
        <w:t xml:space="preserve">detection of occult (sub-clinical) disease.  </w:t>
      </w:r>
      <w:r>
        <w:rPr>
          <w:rFonts w:ascii="Arial" w:hAnsi="Arial" w:cs="Arial"/>
        </w:rPr>
        <w:t>The idea of population-based screening of people for detection of disease at a very early stage is attractive, especially if it can be accomplished using non-invasive sources of biomarkers.</w:t>
      </w:r>
    </w:p>
    <w:p w:rsidR="0073656D" w:rsidRDefault="0073656D" w:rsidP="0073656D">
      <w:pPr>
        <w:spacing w:after="0" w:line="240" w:lineRule="auto"/>
        <w:jc w:val="both"/>
        <w:rPr>
          <w:rFonts w:ascii="Arial" w:hAnsi="Arial" w:cs="Arial"/>
        </w:rPr>
      </w:pPr>
    </w:p>
    <w:p w:rsidR="0073656D" w:rsidRPr="0073656D" w:rsidRDefault="0073656D" w:rsidP="0073656D">
      <w:pPr>
        <w:spacing w:after="0" w:line="240" w:lineRule="auto"/>
        <w:jc w:val="both"/>
        <w:rPr>
          <w:rFonts w:ascii="Arial" w:hAnsi="Arial" w:cs="Arial"/>
          <w:b/>
          <w:i/>
        </w:rPr>
      </w:pPr>
      <w:r w:rsidRPr="0073656D">
        <w:rPr>
          <w:rFonts w:ascii="Arial" w:hAnsi="Arial" w:cs="Arial"/>
          <w:b/>
          <w:i/>
        </w:rPr>
        <w:t>Which of the following enable molecular detection of disease?</w:t>
      </w:r>
    </w:p>
    <w:p w:rsidR="0073656D" w:rsidRDefault="0073656D" w:rsidP="0093706B">
      <w:pPr>
        <w:pStyle w:val="ListParagraph"/>
        <w:numPr>
          <w:ilvl w:val="0"/>
          <w:numId w:val="461"/>
        </w:numPr>
        <w:spacing w:after="0" w:line="240" w:lineRule="auto"/>
        <w:jc w:val="both"/>
        <w:rPr>
          <w:rFonts w:ascii="Arial" w:hAnsi="Arial" w:cs="Arial"/>
        </w:rPr>
      </w:pPr>
      <w:r>
        <w:rPr>
          <w:rFonts w:ascii="Arial" w:hAnsi="Arial" w:cs="Arial"/>
        </w:rPr>
        <w:t>Availability of sensitive methods (such as PCR) for detection of low quantities of biomarkers</w:t>
      </w:r>
    </w:p>
    <w:p w:rsidR="0073656D" w:rsidRDefault="00A9230B" w:rsidP="0093706B">
      <w:pPr>
        <w:pStyle w:val="ListParagraph"/>
        <w:numPr>
          <w:ilvl w:val="0"/>
          <w:numId w:val="461"/>
        </w:numPr>
        <w:spacing w:after="0" w:line="240" w:lineRule="auto"/>
        <w:jc w:val="both"/>
        <w:rPr>
          <w:rFonts w:ascii="Arial" w:hAnsi="Arial" w:cs="Arial"/>
        </w:rPr>
      </w:pPr>
      <w:r>
        <w:rPr>
          <w:rFonts w:ascii="Arial" w:hAnsi="Arial" w:cs="Arial"/>
        </w:rPr>
        <w:t>Low costs associated with laboratory methods (such as PCR) used in molecular detection of disease</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Availability of archived pathology specimens</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 and B</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B and C</w:t>
      </w:r>
    </w:p>
    <w:p w:rsidR="00A9230B" w:rsidRDefault="00A9230B" w:rsidP="0093706B">
      <w:pPr>
        <w:pStyle w:val="ListParagraph"/>
        <w:numPr>
          <w:ilvl w:val="0"/>
          <w:numId w:val="461"/>
        </w:numPr>
        <w:spacing w:after="0" w:line="240" w:lineRule="auto"/>
        <w:jc w:val="both"/>
        <w:rPr>
          <w:rFonts w:ascii="Arial" w:hAnsi="Arial" w:cs="Arial"/>
        </w:rPr>
      </w:pPr>
      <w:r>
        <w:rPr>
          <w:rFonts w:ascii="Arial" w:hAnsi="Arial" w:cs="Arial"/>
        </w:rPr>
        <w:t>All of the above</w:t>
      </w:r>
    </w:p>
    <w:p w:rsidR="00A9230B" w:rsidRDefault="00A9230B" w:rsidP="00A9230B">
      <w:pPr>
        <w:spacing w:after="0" w:line="240" w:lineRule="auto"/>
        <w:jc w:val="both"/>
        <w:rPr>
          <w:rFonts w:ascii="Arial" w:hAnsi="Arial" w:cs="Arial"/>
        </w:rPr>
      </w:pPr>
    </w:p>
    <w:p w:rsidR="00A9230B" w:rsidRDefault="00A9230B" w:rsidP="00A9230B">
      <w:pPr>
        <w:spacing w:after="0" w:line="240" w:lineRule="auto"/>
        <w:jc w:val="both"/>
        <w:rPr>
          <w:rFonts w:ascii="Arial" w:hAnsi="Arial" w:cs="Arial"/>
        </w:rPr>
      </w:pPr>
      <w:r w:rsidRPr="00701CBC">
        <w:rPr>
          <w:rFonts w:ascii="Arial" w:hAnsi="Arial" w:cs="Arial"/>
          <w:b/>
        </w:rPr>
        <w:t>Correct Answer:</w:t>
      </w:r>
      <w:r>
        <w:rPr>
          <w:rFonts w:ascii="Arial" w:hAnsi="Arial" w:cs="Arial"/>
        </w:rPr>
        <w:t xml:space="preserve"> D</w:t>
      </w:r>
    </w:p>
    <w:p w:rsidR="00A9230B" w:rsidRPr="00A9230B" w:rsidRDefault="00A9230B" w:rsidP="00A9230B">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The ability of detect disease at a very early point in its natural history requires sensitive methods for detection of biomarkers.  PCR is the prototypical laboratory method for rapid and cost effective detection of biomarkers of low abundance.  </w:t>
      </w:r>
      <w:r w:rsidR="00701CBC">
        <w:rPr>
          <w:rFonts w:ascii="Arial" w:hAnsi="Arial" w:cs="Arial"/>
        </w:rPr>
        <w:t>P</w:t>
      </w:r>
      <w:r>
        <w:rPr>
          <w:rFonts w:ascii="Arial" w:hAnsi="Arial" w:cs="Arial"/>
        </w:rPr>
        <w:t xml:space="preserve">ractical application of the molecular detection of disease will be accomplished using </w:t>
      </w:r>
      <w:r w:rsidR="00701CBC">
        <w:rPr>
          <w:rFonts w:ascii="Arial" w:hAnsi="Arial" w:cs="Arial"/>
        </w:rPr>
        <w:t xml:space="preserve">various sources of biomarkers (preferably non-invasive sources like blood, sputum, or urine), but not archived specimens (like paraffin-embedded tissues).  </w:t>
      </w:r>
    </w:p>
    <w:p w:rsidR="00A9230B" w:rsidRDefault="00A9230B" w:rsidP="00A9230B">
      <w:pPr>
        <w:spacing w:after="0" w:line="240" w:lineRule="auto"/>
        <w:jc w:val="both"/>
        <w:rPr>
          <w:rFonts w:ascii="Arial" w:hAnsi="Arial" w:cs="Arial"/>
        </w:rPr>
      </w:pPr>
    </w:p>
    <w:p w:rsidR="00701CBC" w:rsidRPr="00701CBC" w:rsidRDefault="00701CBC" w:rsidP="00A9230B">
      <w:pPr>
        <w:spacing w:after="0" w:line="240" w:lineRule="auto"/>
        <w:jc w:val="both"/>
        <w:rPr>
          <w:rFonts w:ascii="Arial" w:hAnsi="Arial" w:cs="Arial"/>
          <w:b/>
          <w:i/>
        </w:rPr>
      </w:pPr>
      <w:r w:rsidRPr="00701CBC">
        <w:rPr>
          <w:rFonts w:ascii="Arial" w:hAnsi="Arial" w:cs="Arial"/>
          <w:b/>
          <w:i/>
        </w:rPr>
        <w:t>Which of the following represent limitations to the practical application of molecular detection of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false-positive results using the molecular assay</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false-negative results using the molecular assay</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Generation of true-positive results in patients that will not develop clinical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 xml:space="preserve">Generation of </w:t>
      </w:r>
      <w:r w:rsidR="00C7747B">
        <w:rPr>
          <w:rFonts w:ascii="Arial" w:hAnsi="Arial" w:cs="Arial"/>
        </w:rPr>
        <w:t>true-negative</w:t>
      </w:r>
      <w:r>
        <w:rPr>
          <w:rFonts w:ascii="Arial" w:hAnsi="Arial" w:cs="Arial"/>
        </w:rPr>
        <w:t xml:space="preserve"> results in patients that develop clinical disease</w:t>
      </w:r>
    </w:p>
    <w:p w:rsidR="00353C68" w:rsidRDefault="00353C68" w:rsidP="0093706B">
      <w:pPr>
        <w:pStyle w:val="ListParagraph"/>
        <w:numPr>
          <w:ilvl w:val="0"/>
          <w:numId w:val="462"/>
        </w:numPr>
        <w:spacing w:after="0" w:line="240" w:lineRule="auto"/>
        <w:jc w:val="both"/>
        <w:rPr>
          <w:rFonts w:ascii="Arial" w:hAnsi="Arial" w:cs="Arial"/>
        </w:rPr>
      </w:pPr>
      <w:r>
        <w:rPr>
          <w:rFonts w:ascii="Arial" w:hAnsi="Arial" w:cs="Arial"/>
        </w:rPr>
        <w:t>All of these</w:t>
      </w:r>
    </w:p>
    <w:p w:rsidR="00353C68" w:rsidRPr="00701CBC" w:rsidRDefault="00353C68" w:rsidP="0093706B">
      <w:pPr>
        <w:pStyle w:val="ListParagraph"/>
        <w:numPr>
          <w:ilvl w:val="0"/>
          <w:numId w:val="462"/>
        </w:numPr>
        <w:spacing w:after="0" w:line="240" w:lineRule="auto"/>
        <w:jc w:val="both"/>
        <w:rPr>
          <w:rFonts w:ascii="Arial" w:hAnsi="Arial" w:cs="Arial"/>
        </w:rPr>
      </w:pPr>
      <w:r>
        <w:rPr>
          <w:rFonts w:ascii="Arial" w:hAnsi="Arial" w:cs="Arial"/>
        </w:rPr>
        <w:t>None of these</w:t>
      </w:r>
    </w:p>
    <w:p w:rsidR="00A9230B" w:rsidRPr="00A9230B" w:rsidRDefault="00A9230B" w:rsidP="00A9230B">
      <w:pPr>
        <w:spacing w:after="0" w:line="240" w:lineRule="auto"/>
        <w:ind w:left="360"/>
        <w:jc w:val="both"/>
        <w:rPr>
          <w:rFonts w:ascii="Arial" w:hAnsi="Arial" w:cs="Arial"/>
        </w:rPr>
      </w:pPr>
    </w:p>
    <w:p w:rsidR="00353C68" w:rsidRDefault="00353C68" w:rsidP="00353C68">
      <w:pPr>
        <w:spacing w:after="0" w:line="240" w:lineRule="auto"/>
        <w:jc w:val="both"/>
        <w:rPr>
          <w:rFonts w:ascii="Arial" w:hAnsi="Arial" w:cs="Arial"/>
        </w:rPr>
      </w:pPr>
      <w:r w:rsidRPr="00701CBC">
        <w:rPr>
          <w:rFonts w:ascii="Arial" w:hAnsi="Arial" w:cs="Arial"/>
          <w:b/>
        </w:rPr>
        <w:t>Correct Answer:</w:t>
      </w:r>
      <w:r>
        <w:rPr>
          <w:rFonts w:ascii="Arial" w:hAnsi="Arial" w:cs="Arial"/>
        </w:rPr>
        <w:t xml:space="preserve"> </w:t>
      </w:r>
      <w:r w:rsidR="007D28D3">
        <w:rPr>
          <w:rFonts w:ascii="Arial" w:hAnsi="Arial" w:cs="Arial"/>
        </w:rPr>
        <w:t>E</w:t>
      </w:r>
    </w:p>
    <w:p w:rsidR="003026FE" w:rsidRDefault="00353C68" w:rsidP="00353C68">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w:t>
      </w:r>
      <w:r w:rsidR="007D28D3">
        <w:rPr>
          <w:rFonts w:ascii="Arial" w:hAnsi="Arial" w:cs="Arial"/>
        </w:rPr>
        <w:t xml:space="preserve">Sensitivity and specificity are important performance parameters for any molecular test.  Generation of excess false-positive or false-negative results using the molecular assay will diminish its usefulness in the detection of disease.  </w:t>
      </w:r>
      <w:r w:rsidR="00C7747B">
        <w:rPr>
          <w:rFonts w:ascii="Arial" w:hAnsi="Arial" w:cs="Arial"/>
        </w:rPr>
        <w:t xml:space="preserve">Equally important to the overall performance of the molecular assay is the generation of true-positive results where the molecular defect associated with disease is correctly detected.  However, it is known that molecular lesions can be detected in some patients that will not develop clinical disease due to failure of the abnormal cells to persist in the patient.  Thus, extreme caution is required when interpreting molecular tests.  Further, in some cases, molecular lesions may not be detected </w:t>
      </w:r>
      <w:r w:rsidR="002864E2">
        <w:rPr>
          <w:rFonts w:ascii="Arial" w:hAnsi="Arial" w:cs="Arial"/>
        </w:rPr>
        <w:t xml:space="preserve">(true-negative result) </w:t>
      </w:r>
      <w:r w:rsidR="00C7747B">
        <w:rPr>
          <w:rFonts w:ascii="Arial" w:hAnsi="Arial" w:cs="Arial"/>
        </w:rPr>
        <w:t xml:space="preserve">but the patient develops disease nonetheless.  </w:t>
      </w:r>
      <w:r w:rsidR="002864E2">
        <w:rPr>
          <w:rFonts w:ascii="Arial" w:hAnsi="Arial" w:cs="Arial"/>
        </w:rPr>
        <w:t>This could be attributed to alternative molecular targets and pathways being activated leading to disease, or the presence of abnormal cells at levels below the sensitivity of the assay.</w:t>
      </w:r>
    </w:p>
    <w:p w:rsidR="00E70656" w:rsidRDefault="00E70656" w:rsidP="00353C68">
      <w:pPr>
        <w:spacing w:after="0" w:line="240" w:lineRule="auto"/>
        <w:jc w:val="both"/>
        <w:rPr>
          <w:rFonts w:ascii="Arial" w:hAnsi="Arial" w:cs="Arial"/>
        </w:rPr>
      </w:pPr>
    </w:p>
    <w:p w:rsidR="00E70656" w:rsidRPr="004552D8" w:rsidRDefault="00E70656" w:rsidP="00E70656">
      <w:pPr>
        <w:spacing w:after="0" w:line="240" w:lineRule="auto"/>
        <w:jc w:val="both"/>
        <w:rPr>
          <w:rFonts w:ascii="Arial" w:hAnsi="Arial" w:cs="Arial"/>
          <w:b/>
        </w:rPr>
      </w:pPr>
      <w:r>
        <w:rPr>
          <w:rFonts w:ascii="Arial" w:hAnsi="Arial" w:cs="Arial"/>
          <w:b/>
        </w:rPr>
        <w:t xml:space="preserve">Case 5 – Molecular </w:t>
      </w:r>
      <w:r w:rsidR="003808AE">
        <w:rPr>
          <w:rFonts w:ascii="Arial" w:hAnsi="Arial" w:cs="Arial"/>
          <w:b/>
        </w:rPr>
        <w:t>Detection of Lung Cancer</w:t>
      </w:r>
    </w:p>
    <w:p w:rsidR="00E70656" w:rsidRDefault="003808AE" w:rsidP="00E70656">
      <w:pPr>
        <w:spacing w:after="0" w:line="240" w:lineRule="auto"/>
        <w:jc w:val="both"/>
        <w:rPr>
          <w:rFonts w:ascii="Arial" w:hAnsi="Arial" w:cs="Arial"/>
        </w:rPr>
      </w:pPr>
      <w:r>
        <w:rPr>
          <w:rFonts w:ascii="Arial" w:hAnsi="Arial" w:cs="Arial"/>
        </w:rPr>
        <w:t>Early detection of lung cancer is essential to the successful treatment of the disease and long-term patient survival.  Lung cancer also tends to occur among smokers and people with other identifiable risk factors.  Hence, molecular testing for lung cancer is a practical idea in that people at-risk are easily identifiable for screening, and early detection will greatly benefit the patient.  Occult lung cancer has been detected through molecular testing for gene mutations in sputum.</w:t>
      </w:r>
    </w:p>
    <w:p w:rsidR="00E70656" w:rsidRDefault="00E70656" w:rsidP="00E70656">
      <w:pPr>
        <w:spacing w:after="0" w:line="240" w:lineRule="auto"/>
        <w:jc w:val="both"/>
        <w:rPr>
          <w:rFonts w:ascii="Arial" w:hAnsi="Arial" w:cs="Arial"/>
        </w:rPr>
      </w:pPr>
    </w:p>
    <w:p w:rsidR="00E70656" w:rsidRPr="0073656D" w:rsidRDefault="00E70656" w:rsidP="00E70656">
      <w:pPr>
        <w:spacing w:after="0" w:line="240" w:lineRule="auto"/>
        <w:jc w:val="both"/>
        <w:rPr>
          <w:rFonts w:ascii="Arial" w:hAnsi="Arial" w:cs="Arial"/>
          <w:b/>
          <w:i/>
        </w:rPr>
      </w:pPr>
      <w:r w:rsidRPr="0073656D">
        <w:rPr>
          <w:rFonts w:ascii="Arial" w:hAnsi="Arial" w:cs="Arial"/>
          <w:b/>
          <w:i/>
        </w:rPr>
        <w:t xml:space="preserve">Which of the following </w:t>
      </w:r>
      <w:r w:rsidR="003808AE">
        <w:rPr>
          <w:rFonts w:ascii="Arial" w:hAnsi="Arial" w:cs="Arial"/>
          <w:b/>
          <w:i/>
        </w:rPr>
        <w:t>statements are true related to molecular detection of occult lung cancer</w:t>
      </w:r>
      <w:r w:rsidRPr="0073656D">
        <w:rPr>
          <w:rFonts w:ascii="Arial" w:hAnsi="Arial" w:cs="Arial"/>
          <w:b/>
          <w:i/>
        </w:rPr>
        <w:t>?</w:t>
      </w:r>
    </w:p>
    <w:p w:rsidR="00E70656" w:rsidRDefault="003808AE" w:rsidP="00E70656">
      <w:pPr>
        <w:pStyle w:val="ListParagraph"/>
        <w:numPr>
          <w:ilvl w:val="0"/>
          <w:numId w:val="463"/>
        </w:numPr>
        <w:spacing w:after="0" w:line="240" w:lineRule="auto"/>
        <w:jc w:val="both"/>
        <w:rPr>
          <w:rFonts w:ascii="Arial" w:hAnsi="Arial" w:cs="Arial"/>
        </w:rPr>
      </w:pPr>
      <w:r>
        <w:rPr>
          <w:rFonts w:ascii="Arial" w:hAnsi="Arial" w:cs="Arial"/>
        </w:rPr>
        <w:t>Occult lung cancer can be detected in sputum secondary to identification of mutations in driver oncogenes (like K-</w:t>
      </w:r>
      <w:proofErr w:type="spellStart"/>
      <w:r>
        <w:rPr>
          <w:rFonts w:ascii="Arial" w:hAnsi="Arial" w:cs="Arial"/>
        </w:rPr>
        <w:t>ras</w:t>
      </w:r>
      <w:proofErr w:type="spellEnd"/>
      <w:r>
        <w:rPr>
          <w:rFonts w:ascii="Arial" w:hAnsi="Arial" w:cs="Arial"/>
        </w:rPr>
        <w:t>)</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Occult lung cancer can be detected in sputum secondary to identification of mutations in recessive tumor suppressor genes (like p53)</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Sputum samples that are positive for gene m</w:t>
      </w:r>
      <w:r w:rsidR="00CC482F">
        <w:rPr>
          <w:rFonts w:ascii="Arial" w:hAnsi="Arial" w:cs="Arial"/>
        </w:rPr>
        <w:t xml:space="preserve">utations are also </w:t>
      </w:r>
      <w:proofErr w:type="spellStart"/>
      <w:r w:rsidR="00CC482F">
        <w:rPr>
          <w:rFonts w:ascii="Arial" w:hAnsi="Arial" w:cs="Arial"/>
        </w:rPr>
        <w:t>cytologically</w:t>
      </w:r>
      <w:proofErr w:type="spellEnd"/>
      <w:r w:rsidR="00CC482F">
        <w:rPr>
          <w:rFonts w:ascii="Arial" w:hAnsi="Arial" w:cs="Arial"/>
        </w:rPr>
        <w:t>-</w:t>
      </w:r>
      <w:r>
        <w:rPr>
          <w:rFonts w:ascii="Arial" w:hAnsi="Arial" w:cs="Arial"/>
        </w:rPr>
        <w:t>positive enabling pathologic confirmation of diagnosis</w:t>
      </w:r>
    </w:p>
    <w:p w:rsidR="003808AE" w:rsidRDefault="00CC482F" w:rsidP="00E70656">
      <w:pPr>
        <w:pStyle w:val="ListParagraph"/>
        <w:numPr>
          <w:ilvl w:val="0"/>
          <w:numId w:val="463"/>
        </w:numPr>
        <w:spacing w:after="0" w:line="240" w:lineRule="auto"/>
        <w:jc w:val="both"/>
        <w:rPr>
          <w:rFonts w:ascii="Arial" w:hAnsi="Arial" w:cs="Arial"/>
        </w:rPr>
      </w:pPr>
      <w:r>
        <w:rPr>
          <w:rFonts w:ascii="Arial" w:hAnsi="Arial" w:cs="Arial"/>
        </w:rPr>
        <w:t>Cytological</w:t>
      </w:r>
      <w:r w:rsidR="003808AE">
        <w:rPr>
          <w:rFonts w:ascii="Arial" w:hAnsi="Arial" w:cs="Arial"/>
        </w:rPr>
        <w:t xml:space="preserve"> diagnosis of lung cancer in sputum requires confirmation by molecular testing</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A and B</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C and D</w:t>
      </w:r>
    </w:p>
    <w:p w:rsidR="003808AE" w:rsidRDefault="003808AE" w:rsidP="00E70656">
      <w:pPr>
        <w:pStyle w:val="ListParagraph"/>
        <w:numPr>
          <w:ilvl w:val="0"/>
          <w:numId w:val="463"/>
        </w:numPr>
        <w:spacing w:after="0" w:line="240" w:lineRule="auto"/>
        <w:jc w:val="both"/>
        <w:rPr>
          <w:rFonts w:ascii="Arial" w:hAnsi="Arial" w:cs="Arial"/>
        </w:rPr>
      </w:pPr>
      <w:r>
        <w:rPr>
          <w:rFonts w:ascii="Arial" w:hAnsi="Arial" w:cs="Arial"/>
        </w:rPr>
        <w:t>None of these</w:t>
      </w:r>
    </w:p>
    <w:p w:rsidR="00E70656" w:rsidRDefault="00E70656" w:rsidP="00353C68">
      <w:pPr>
        <w:spacing w:after="0" w:line="240" w:lineRule="auto"/>
        <w:jc w:val="both"/>
        <w:rPr>
          <w:rFonts w:ascii="Arial" w:hAnsi="Arial" w:cs="Arial"/>
        </w:rPr>
      </w:pPr>
    </w:p>
    <w:p w:rsidR="003808AE" w:rsidRDefault="003808AE" w:rsidP="003808AE">
      <w:pPr>
        <w:spacing w:after="0" w:line="240" w:lineRule="auto"/>
        <w:jc w:val="both"/>
        <w:rPr>
          <w:rFonts w:ascii="Arial" w:hAnsi="Arial" w:cs="Arial"/>
        </w:rPr>
      </w:pPr>
      <w:r w:rsidRPr="00701CBC">
        <w:rPr>
          <w:rFonts w:ascii="Arial" w:hAnsi="Arial" w:cs="Arial"/>
          <w:b/>
        </w:rPr>
        <w:lastRenderedPageBreak/>
        <w:t>Correct Answer:</w:t>
      </w:r>
      <w:r>
        <w:rPr>
          <w:rFonts w:ascii="Arial" w:hAnsi="Arial" w:cs="Arial"/>
        </w:rPr>
        <w:t xml:space="preserve"> E</w:t>
      </w:r>
    </w:p>
    <w:p w:rsidR="003808AE" w:rsidRDefault="003808AE" w:rsidP="003808AE">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w:t>
      </w:r>
      <w:r w:rsidR="00CC482F">
        <w:rPr>
          <w:rFonts w:ascii="Arial" w:hAnsi="Arial" w:cs="Arial"/>
        </w:rPr>
        <w:t xml:space="preserve">Occult lung cancer can be detected in </w:t>
      </w:r>
      <w:proofErr w:type="spellStart"/>
      <w:r w:rsidR="00CC482F">
        <w:rPr>
          <w:rFonts w:ascii="Arial" w:hAnsi="Arial" w:cs="Arial"/>
        </w:rPr>
        <w:t>cytologically</w:t>
      </w:r>
      <w:proofErr w:type="spellEnd"/>
      <w:r w:rsidR="00CC482F">
        <w:rPr>
          <w:rFonts w:ascii="Arial" w:hAnsi="Arial" w:cs="Arial"/>
        </w:rPr>
        <w:t>-negative sputum samples through identification of mutant K-</w:t>
      </w:r>
      <w:proofErr w:type="spellStart"/>
      <w:r w:rsidR="00CC482F">
        <w:rPr>
          <w:rFonts w:ascii="Arial" w:hAnsi="Arial" w:cs="Arial"/>
        </w:rPr>
        <w:t>ras</w:t>
      </w:r>
      <w:proofErr w:type="spellEnd"/>
      <w:r w:rsidR="00CC482F">
        <w:rPr>
          <w:rFonts w:ascii="Arial" w:hAnsi="Arial" w:cs="Arial"/>
        </w:rPr>
        <w:t xml:space="preserve"> or p53 genes.  Hence, sputum samples may be </w:t>
      </w:r>
      <w:proofErr w:type="spellStart"/>
      <w:r w:rsidR="00CC482F">
        <w:rPr>
          <w:rFonts w:ascii="Arial" w:hAnsi="Arial" w:cs="Arial"/>
        </w:rPr>
        <w:t>cytologically</w:t>
      </w:r>
      <w:proofErr w:type="spellEnd"/>
      <w:r w:rsidR="00CC482F">
        <w:rPr>
          <w:rFonts w:ascii="Arial" w:hAnsi="Arial" w:cs="Arial"/>
        </w:rPr>
        <w:t>-negative, preventing a pathological diagnosis of lung cancer.  When sputum cytology reveals lung cancer, no molecular confirmation is required.</w:t>
      </w:r>
    </w:p>
    <w:p w:rsidR="00CC482F" w:rsidRDefault="00CC482F" w:rsidP="003808AE">
      <w:pPr>
        <w:spacing w:after="0" w:line="240" w:lineRule="auto"/>
        <w:jc w:val="both"/>
        <w:rPr>
          <w:rFonts w:ascii="Arial" w:hAnsi="Arial" w:cs="Arial"/>
        </w:rPr>
      </w:pPr>
    </w:p>
    <w:p w:rsidR="00CC482F" w:rsidRPr="0073656D" w:rsidRDefault="00CC482F" w:rsidP="00CC482F">
      <w:pPr>
        <w:spacing w:after="0" w:line="240" w:lineRule="auto"/>
        <w:jc w:val="both"/>
        <w:rPr>
          <w:rFonts w:ascii="Arial" w:hAnsi="Arial" w:cs="Arial"/>
          <w:b/>
          <w:i/>
        </w:rPr>
      </w:pPr>
      <w:r w:rsidRPr="0073656D">
        <w:rPr>
          <w:rFonts w:ascii="Arial" w:hAnsi="Arial" w:cs="Arial"/>
          <w:b/>
          <w:i/>
        </w:rPr>
        <w:t xml:space="preserve">Which of the following </w:t>
      </w:r>
      <w:r>
        <w:rPr>
          <w:rFonts w:ascii="Arial" w:hAnsi="Arial" w:cs="Arial"/>
          <w:b/>
          <w:i/>
        </w:rPr>
        <w:t>statements are true related to molecular detection of occult lung cancer</w:t>
      </w:r>
      <w:r>
        <w:rPr>
          <w:rFonts w:ascii="Arial" w:hAnsi="Arial" w:cs="Arial"/>
          <w:b/>
          <w:i/>
        </w:rPr>
        <w:t xml:space="preserve"> secondary to identification of K-</w:t>
      </w:r>
      <w:proofErr w:type="spellStart"/>
      <w:r>
        <w:rPr>
          <w:rFonts w:ascii="Arial" w:hAnsi="Arial" w:cs="Arial"/>
          <w:b/>
          <w:i/>
        </w:rPr>
        <w:t>ras</w:t>
      </w:r>
      <w:proofErr w:type="spellEnd"/>
      <w:r>
        <w:rPr>
          <w:rFonts w:ascii="Arial" w:hAnsi="Arial" w:cs="Arial"/>
          <w:b/>
          <w:i/>
        </w:rPr>
        <w:t xml:space="preserve"> or p53 mutations</w:t>
      </w:r>
      <w:r w:rsidR="00B5299D">
        <w:rPr>
          <w:rFonts w:ascii="Arial" w:hAnsi="Arial" w:cs="Arial"/>
          <w:b/>
          <w:i/>
        </w:rPr>
        <w:t xml:space="preserve"> in at-risk individuals</w:t>
      </w:r>
      <w:r w:rsidRPr="0073656D">
        <w:rPr>
          <w:rFonts w:ascii="Arial" w:hAnsi="Arial" w:cs="Arial"/>
          <w:b/>
          <w:i/>
        </w:rPr>
        <w:t>?</w:t>
      </w:r>
    </w:p>
    <w:p w:rsidR="00CC482F" w:rsidRDefault="00CC482F" w:rsidP="00774F95">
      <w:pPr>
        <w:pStyle w:val="ListParagraph"/>
        <w:numPr>
          <w:ilvl w:val="0"/>
          <w:numId w:val="465"/>
        </w:numPr>
        <w:spacing w:after="0" w:line="240" w:lineRule="auto"/>
        <w:jc w:val="both"/>
        <w:rPr>
          <w:rFonts w:ascii="Arial" w:hAnsi="Arial" w:cs="Arial"/>
        </w:rPr>
      </w:pPr>
      <w:r w:rsidRPr="00B5299D">
        <w:rPr>
          <w:rFonts w:ascii="Arial" w:hAnsi="Arial" w:cs="Arial"/>
        </w:rPr>
        <w:t>Failure to identify a K-</w:t>
      </w:r>
      <w:proofErr w:type="spellStart"/>
      <w:r w:rsidRPr="00B5299D">
        <w:rPr>
          <w:rFonts w:ascii="Arial" w:hAnsi="Arial" w:cs="Arial"/>
        </w:rPr>
        <w:t>ras</w:t>
      </w:r>
      <w:proofErr w:type="spellEnd"/>
      <w:r w:rsidRPr="00B5299D">
        <w:rPr>
          <w:rFonts w:ascii="Arial" w:hAnsi="Arial" w:cs="Arial"/>
        </w:rPr>
        <w:t xml:space="preserve"> or p53 mutation </w:t>
      </w:r>
      <w:r w:rsidR="00B5299D">
        <w:rPr>
          <w:rFonts w:ascii="Arial" w:hAnsi="Arial" w:cs="Arial"/>
        </w:rPr>
        <w:t>indicates no risk of lung cancer</w:t>
      </w:r>
    </w:p>
    <w:p w:rsidR="00B5299D" w:rsidRDefault="00B5299D" w:rsidP="00774F95">
      <w:pPr>
        <w:pStyle w:val="ListParagraph"/>
        <w:numPr>
          <w:ilvl w:val="0"/>
          <w:numId w:val="465"/>
        </w:numPr>
        <w:spacing w:after="0" w:line="240" w:lineRule="auto"/>
        <w:jc w:val="both"/>
        <w:rPr>
          <w:rFonts w:ascii="Arial" w:hAnsi="Arial" w:cs="Arial"/>
        </w:rPr>
      </w:pPr>
      <w:r>
        <w:rPr>
          <w:rFonts w:ascii="Arial" w:hAnsi="Arial" w:cs="Arial"/>
        </w:rPr>
        <w:t>Identification of a K-</w:t>
      </w:r>
      <w:proofErr w:type="spellStart"/>
      <w:r>
        <w:rPr>
          <w:rFonts w:ascii="Arial" w:hAnsi="Arial" w:cs="Arial"/>
        </w:rPr>
        <w:t>ras</w:t>
      </w:r>
      <w:proofErr w:type="spellEnd"/>
      <w:r>
        <w:rPr>
          <w:rFonts w:ascii="Arial" w:hAnsi="Arial" w:cs="Arial"/>
        </w:rPr>
        <w:t xml:space="preserve"> or p53 mutation indicates lung cancer has developed</w:t>
      </w:r>
    </w:p>
    <w:p w:rsidR="000F33B1" w:rsidRDefault="00B5299D" w:rsidP="00774F95">
      <w:pPr>
        <w:pStyle w:val="ListParagraph"/>
        <w:numPr>
          <w:ilvl w:val="0"/>
          <w:numId w:val="465"/>
        </w:numPr>
        <w:spacing w:after="0" w:line="240" w:lineRule="auto"/>
        <w:jc w:val="both"/>
        <w:rPr>
          <w:rFonts w:ascii="Arial" w:hAnsi="Arial" w:cs="Arial"/>
        </w:rPr>
      </w:pPr>
      <w:r>
        <w:rPr>
          <w:rFonts w:ascii="Arial" w:hAnsi="Arial" w:cs="Arial"/>
        </w:rPr>
        <w:t>K-</w:t>
      </w:r>
      <w:proofErr w:type="spellStart"/>
      <w:r>
        <w:rPr>
          <w:rFonts w:ascii="Arial" w:hAnsi="Arial" w:cs="Arial"/>
        </w:rPr>
        <w:t>ras</w:t>
      </w:r>
      <w:proofErr w:type="spellEnd"/>
      <w:r>
        <w:rPr>
          <w:rFonts w:ascii="Arial" w:hAnsi="Arial" w:cs="Arial"/>
        </w:rPr>
        <w:t xml:space="preserve"> or p53 mutation</w:t>
      </w:r>
      <w:r w:rsidR="000F33B1">
        <w:rPr>
          <w:rFonts w:ascii="Arial" w:hAnsi="Arial" w:cs="Arial"/>
        </w:rPr>
        <w:t>s in sputum identifies an individual that will progress to clinical lung cancer</w:t>
      </w:r>
    </w:p>
    <w:p w:rsidR="000F33B1" w:rsidRDefault="000F33B1" w:rsidP="00774F95">
      <w:pPr>
        <w:pStyle w:val="ListParagraph"/>
        <w:numPr>
          <w:ilvl w:val="0"/>
          <w:numId w:val="465"/>
        </w:numPr>
        <w:spacing w:after="0" w:line="240" w:lineRule="auto"/>
        <w:jc w:val="both"/>
        <w:rPr>
          <w:rFonts w:ascii="Arial" w:hAnsi="Arial" w:cs="Arial"/>
        </w:rPr>
      </w:pPr>
      <w:r>
        <w:rPr>
          <w:rFonts w:ascii="Arial" w:hAnsi="Arial" w:cs="Arial"/>
        </w:rPr>
        <w:t>Not all people with a K-</w:t>
      </w:r>
      <w:proofErr w:type="spellStart"/>
      <w:r>
        <w:rPr>
          <w:rFonts w:ascii="Arial" w:hAnsi="Arial" w:cs="Arial"/>
        </w:rPr>
        <w:t>ras</w:t>
      </w:r>
      <w:proofErr w:type="spellEnd"/>
      <w:r>
        <w:rPr>
          <w:rFonts w:ascii="Arial" w:hAnsi="Arial" w:cs="Arial"/>
        </w:rPr>
        <w:t xml:space="preserve"> or p53 mutation in their sputum will develop clinical lung cancer</w:t>
      </w:r>
    </w:p>
    <w:p w:rsidR="000F33B1" w:rsidRDefault="000F33B1" w:rsidP="00774F95">
      <w:pPr>
        <w:pStyle w:val="ListParagraph"/>
        <w:numPr>
          <w:ilvl w:val="0"/>
          <w:numId w:val="465"/>
        </w:numPr>
        <w:spacing w:after="0" w:line="240" w:lineRule="auto"/>
        <w:jc w:val="both"/>
        <w:rPr>
          <w:rFonts w:ascii="Arial" w:hAnsi="Arial" w:cs="Arial"/>
        </w:rPr>
      </w:pPr>
      <w:r>
        <w:rPr>
          <w:rFonts w:ascii="Arial" w:hAnsi="Arial" w:cs="Arial"/>
        </w:rPr>
        <w:t>All at-risk individuals with a K-</w:t>
      </w:r>
      <w:proofErr w:type="spellStart"/>
      <w:r>
        <w:rPr>
          <w:rFonts w:ascii="Arial" w:hAnsi="Arial" w:cs="Arial"/>
        </w:rPr>
        <w:t>ras</w:t>
      </w:r>
      <w:proofErr w:type="spellEnd"/>
      <w:r>
        <w:rPr>
          <w:rFonts w:ascii="Arial" w:hAnsi="Arial" w:cs="Arial"/>
        </w:rPr>
        <w:t xml:space="preserve"> or p53 mutation should be treated with chemotherapy </w:t>
      </w:r>
    </w:p>
    <w:p w:rsidR="000F33B1" w:rsidRDefault="000F33B1" w:rsidP="000F33B1">
      <w:pPr>
        <w:spacing w:after="0" w:line="240" w:lineRule="auto"/>
        <w:jc w:val="both"/>
        <w:rPr>
          <w:rFonts w:ascii="Arial" w:hAnsi="Arial" w:cs="Arial"/>
        </w:rPr>
      </w:pPr>
    </w:p>
    <w:p w:rsidR="000F33B1" w:rsidRDefault="000F33B1" w:rsidP="000F33B1">
      <w:pPr>
        <w:spacing w:after="0" w:line="240" w:lineRule="auto"/>
        <w:jc w:val="both"/>
        <w:rPr>
          <w:rFonts w:ascii="Arial" w:hAnsi="Arial" w:cs="Arial"/>
        </w:rPr>
      </w:pPr>
      <w:r w:rsidRPr="000F33B1">
        <w:rPr>
          <w:rFonts w:ascii="Arial" w:hAnsi="Arial" w:cs="Arial"/>
          <w:b/>
        </w:rPr>
        <w:t>Correct Answer:</w:t>
      </w:r>
      <w:r>
        <w:rPr>
          <w:rFonts w:ascii="Arial" w:hAnsi="Arial" w:cs="Arial"/>
        </w:rPr>
        <w:t xml:space="preserve"> D</w:t>
      </w:r>
    </w:p>
    <w:p w:rsidR="00CC482F" w:rsidRDefault="000F33B1" w:rsidP="00CC482F">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w:t>
      </w:r>
      <w:r>
        <w:rPr>
          <w:rFonts w:ascii="Arial" w:hAnsi="Arial" w:cs="Arial"/>
        </w:rPr>
        <w:t>Whereas o</w:t>
      </w:r>
      <w:r>
        <w:rPr>
          <w:rFonts w:ascii="Arial" w:hAnsi="Arial" w:cs="Arial"/>
        </w:rPr>
        <w:t xml:space="preserve">ccult lung cancer can be detected in </w:t>
      </w:r>
      <w:proofErr w:type="spellStart"/>
      <w:r>
        <w:rPr>
          <w:rFonts w:ascii="Arial" w:hAnsi="Arial" w:cs="Arial"/>
        </w:rPr>
        <w:t>cytologically</w:t>
      </w:r>
      <w:proofErr w:type="spellEnd"/>
      <w:r>
        <w:rPr>
          <w:rFonts w:ascii="Arial" w:hAnsi="Arial" w:cs="Arial"/>
        </w:rPr>
        <w:t>-negative sputum samples through identification of mutant K-</w:t>
      </w:r>
      <w:proofErr w:type="spellStart"/>
      <w:r>
        <w:rPr>
          <w:rFonts w:ascii="Arial" w:hAnsi="Arial" w:cs="Arial"/>
        </w:rPr>
        <w:t>ras</w:t>
      </w:r>
      <w:proofErr w:type="spellEnd"/>
      <w:r>
        <w:rPr>
          <w:rFonts w:ascii="Arial" w:hAnsi="Arial" w:cs="Arial"/>
        </w:rPr>
        <w:t xml:space="preserve"> or p53 genes</w:t>
      </w:r>
      <w:r>
        <w:rPr>
          <w:rFonts w:ascii="Arial" w:hAnsi="Arial" w:cs="Arial"/>
        </w:rPr>
        <w:t>, studies have shown that not all individuals with a detectable mutation will progress to clinical disease</w:t>
      </w:r>
      <w:r>
        <w:rPr>
          <w:rFonts w:ascii="Arial" w:hAnsi="Arial" w:cs="Arial"/>
        </w:rPr>
        <w:t>.</w:t>
      </w:r>
      <w:r>
        <w:rPr>
          <w:rFonts w:ascii="Arial" w:hAnsi="Arial" w:cs="Arial"/>
        </w:rPr>
        <w:t xml:space="preserve">  This observation reflects the fact that molecular testing can identify very early precursors of lung cancer and not all of these aberrant cells will survive and progress.  Hence, detection of these molecular alterations in the absence of cytological (or other) evidence of disease increases one’s risk, but does not equate to a diagnosis of lung cancer which requires treatment.</w:t>
      </w:r>
    </w:p>
    <w:p w:rsidR="000F33B1" w:rsidRPr="00CC482F" w:rsidRDefault="000F33B1" w:rsidP="00CC482F">
      <w:pPr>
        <w:spacing w:after="0" w:line="240" w:lineRule="auto"/>
        <w:jc w:val="both"/>
        <w:rPr>
          <w:rFonts w:ascii="Arial" w:hAnsi="Arial" w:cs="Arial"/>
        </w:rPr>
      </w:pPr>
    </w:p>
    <w:p w:rsidR="003808AE" w:rsidRPr="004552D8" w:rsidRDefault="003808AE" w:rsidP="003808AE">
      <w:pPr>
        <w:spacing w:after="0" w:line="240" w:lineRule="auto"/>
        <w:jc w:val="both"/>
        <w:rPr>
          <w:rFonts w:ascii="Arial" w:hAnsi="Arial" w:cs="Arial"/>
          <w:b/>
        </w:rPr>
      </w:pPr>
      <w:r>
        <w:rPr>
          <w:rFonts w:ascii="Arial" w:hAnsi="Arial" w:cs="Arial"/>
          <w:b/>
        </w:rPr>
        <w:t xml:space="preserve">Case </w:t>
      </w:r>
      <w:r>
        <w:rPr>
          <w:rFonts w:ascii="Arial" w:hAnsi="Arial" w:cs="Arial"/>
          <w:b/>
        </w:rPr>
        <w:t>6</w:t>
      </w:r>
      <w:r>
        <w:rPr>
          <w:rFonts w:ascii="Arial" w:hAnsi="Arial" w:cs="Arial"/>
          <w:b/>
        </w:rPr>
        <w:t xml:space="preserve"> – Molecular Diagnosis </w:t>
      </w:r>
      <w:r w:rsidR="00042FC9">
        <w:rPr>
          <w:rFonts w:ascii="Arial" w:hAnsi="Arial" w:cs="Arial"/>
          <w:b/>
        </w:rPr>
        <w:t xml:space="preserve">and Prognosis </w:t>
      </w:r>
      <w:r w:rsidRPr="004552D8">
        <w:rPr>
          <w:rFonts w:ascii="Arial" w:hAnsi="Arial" w:cs="Arial"/>
          <w:b/>
        </w:rPr>
        <w:t>of Disease</w:t>
      </w:r>
    </w:p>
    <w:p w:rsidR="003808AE" w:rsidRDefault="003808AE" w:rsidP="003808AE">
      <w:pPr>
        <w:spacing w:after="0" w:line="240" w:lineRule="auto"/>
        <w:jc w:val="both"/>
        <w:rPr>
          <w:rFonts w:ascii="Arial" w:hAnsi="Arial" w:cs="Arial"/>
        </w:rPr>
      </w:pPr>
      <w:r>
        <w:rPr>
          <w:rFonts w:ascii="Arial" w:hAnsi="Arial" w:cs="Arial"/>
        </w:rPr>
        <w:t xml:space="preserve">Results from molecular testing can provide insights into the intrinsic properties of disease states that are commonly diagnosed using broad classifications based upon tissue of origin and histopathologic features of the lesion.  Breast cancer is one such disease.  It is recognized to be heterogeneous and clinical classification is based upon expression or lack of expression of several </w:t>
      </w:r>
      <w:proofErr w:type="spellStart"/>
      <w:r>
        <w:rPr>
          <w:rFonts w:ascii="Arial" w:hAnsi="Arial" w:cs="Arial"/>
        </w:rPr>
        <w:t>immunohistochemical</w:t>
      </w:r>
      <w:proofErr w:type="spellEnd"/>
      <w:r>
        <w:rPr>
          <w:rFonts w:ascii="Arial" w:hAnsi="Arial" w:cs="Arial"/>
        </w:rPr>
        <w:t xml:space="preserve"> markers (ER, PR, and HER2).</w:t>
      </w:r>
      <w:r w:rsidR="009807D2">
        <w:rPr>
          <w:rFonts w:ascii="Arial" w:hAnsi="Arial" w:cs="Arial"/>
        </w:rPr>
        <w:t xml:space="preserve">  Triple-negative breast cancers do not express ER, PR, or HER2.</w:t>
      </w:r>
      <w:r>
        <w:rPr>
          <w:rFonts w:ascii="Arial" w:hAnsi="Arial" w:cs="Arial"/>
        </w:rPr>
        <w:t xml:space="preserve"> </w:t>
      </w:r>
    </w:p>
    <w:p w:rsidR="003808AE" w:rsidRDefault="003808AE" w:rsidP="003808AE">
      <w:pPr>
        <w:spacing w:after="0" w:line="240" w:lineRule="auto"/>
        <w:jc w:val="both"/>
        <w:rPr>
          <w:rFonts w:ascii="Arial" w:hAnsi="Arial" w:cs="Arial"/>
        </w:rPr>
      </w:pPr>
    </w:p>
    <w:p w:rsidR="003808AE" w:rsidRPr="0073656D" w:rsidRDefault="003808AE" w:rsidP="003808AE">
      <w:pPr>
        <w:spacing w:after="0" w:line="240" w:lineRule="auto"/>
        <w:jc w:val="both"/>
        <w:rPr>
          <w:rFonts w:ascii="Arial" w:hAnsi="Arial" w:cs="Arial"/>
          <w:b/>
          <w:i/>
        </w:rPr>
      </w:pPr>
      <w:r w:rsidRPr="0073656D">
        <w:rPr>
          <w:rFonts w:ascii="Arial" w:hAnsi="Arial" w:cs="Arial"/>
          <w:b/>
          <w:i/>
        </w:rPr>
        <w:t xml:space="preserve">Which of the following </w:t>
      </w:r>
      <w:r w:rsidR="00247A53">
        <w:rPr>
          <w:rFonts w:ascii="Arial" w:hAnsi="Arial" w:cs="Arial"/>
          <w:b/>
          <w:i/>
        </w:rPr>
        <w:t>statements are true related to molecular subtyping of triple-negative breast cancer</w:t>
      </w:r>
      <w:r w:rsidRPr="0073656D">
        <w:rPr>
          <w:rFonts w:ascii="Arial" w:hAnsi="Arial" w:cs="Arial"/>
          <w:b/>
          <w:i/>
        </w:rPr>
        <w:t>?</w:t>
      </w:r>
    </w:p>
    <w:p w:rsidR="003808AE" w:rsidRDefault="00247A53" w:rsidP="003808AE">
      <w:pPr>
        <w:pStyle w:val="ListParagraph"/>
        <w:numPr>
          <w:ilvl w:val="0"/>
          <w:numId w:val="464"/>
        </w:numPr>
        <w:spacing w:after="0" w:line="240" w:lineRule="auto"/>
        <w:jc w:val="both"/>
        <w:rPr>
          <w:rFonts w:ascii="Arial" w:hAnsi="Arial" w:cs="Arial"/>
        </w:rPr>
      </w:pPr>
      <w:r>
        <w:rPr>
          <w:rFonts w:ascii="Arial" w:hAnsi="Arial" w:cs="Arial"/>
        </w:rPr>
        <w:t xml:space="preserve">Molecular subtypes among triple-negative breast cancers are identified using </w:t>
      </w:r>
      <w:proofErr w:type="spellStart"/>
      <w:r>
        <w:rPr>
          <w:rFonts w:ascii="Arial" w:hAnsi="Arial" w:cs="Arial"/>
        </w:rPr>
        <w:t>immunohistochemical</w:t>
      </w:r>
      <w:proofErr w:type="spellEnd"/>
      <w:r>
        <w:rPr>
          <w:rFonts w:ascii="Arial" w:hAnsi="Arial" w:cs="Arial"/>
        </w:rPr>
        <w:t xml:space="preserve"> markers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Molecular subtypes among triple-negative breast cancers are identified based upon gene expression patterns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Different molecular subtypes of triple-negative breast cancer are differentially sensitive (or responsive) to specific chemotherapeutic drugs</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A and B</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B and C</w:t>
      </w:r>
    </w:p>
    <w:p w:rsidR="00247A53" w:rsidRDefault="00247A53" w:rsidP="003808AE">
      <w:pPr>
        <w:pStyle w:val="ListParagraph"/>
        <w:numPr>
          <w:ilvl w:val="0"/>
          <w:numId w:val="464"/>
        </w:numPr>
        <w:spacing w:after="0" w:line="240" w:lineRule="auto"/>
        <w:jc w:val="both"/>
        <w:rPr>
          <w:rFonts w:ascii="Arial" w:hAnsi="Arial" w:cs="Arial"/>
        </w:rPr>
      </w:pPr>
      <w:r>
        <w:rPr>
          <w:rFonts w:ascii="Arial" w:hAnsi="Arial" w:cs="Arial"/>
        </w:rPr>
        <w:t>A, B, and C</w:t>
      </w:r>
    </w:p>
    <w:p w:rsidR="003808AE" w:rsidRDefault="003808AE" w:rsidP="00353C68">
      <w:pPr>
        <w:spacing w:after="0" w:line="240" w:lineRule="auto"/>
        <w:jc w:val="both"/>
        <w:rPr>
          <w:rFonts w:ascii="Arial" w:hAnsi="Arial" w:cs="Arial"/>
        </w:rPr>
      </w:pPr>
    </w:p>
    <w:p w:rsidR="00247A53" w:rsidRDefault="00247A53" w:rsidP="00247A53">
      <w:pPr>
        <w:spacing w:after="0" w:line="240" w:lineRule="auto"/>
        <w:jc w:val="both"/>
        <w:rPr>
          <w:rFonts w:ascii="Arial" w:hAnsi="Arial" w:cs="Arial"/>
        </w:rPr>
      </w:pPr>
      <w:r w:rsidRPr="000F33B1">
        <w:rPr>
          <w:rFonts w:ascii="Arial" w:hAnsi="Arial" w:cs="Arial"/>
          <w:b/>
        </w:rPr>
        <w:t>Correct Answer:</w:t>
      </w:r>
      <w:r>
        <w:rPr>
          <w:rFonts w:ascii="Arial" w:hAnsi="Arial" w:cs="Arial"/>
        </w:rPr>
        <w:t xml:space="preserve"> E</w:t>
      </w:r>
    </w:p>
    <w:p w:rsidR="00247A53" w:rsidRDefault="00247A53" w:rsidP="00247A53">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w:t>
      </w:r>
      <w:r>
        <w:rPr>
          <w:rFonts w:ascii="Arial" w:hAnsi="Arial" w:cs="Arial"/>
        </w:rPr>
        <w:t xml:space="preserve">Triple-negative is a clinical classification of breast cancer that is based upon the absence of traditional breast cancer biomarkers (ER, PR, and HER2) by immunostaining.  Molecular subtypes of triple-negative breast cancer are revealed through analysis of gene expression patterns, and these molecular subtypes have been associated with differential sensitivity to chemotherapeutic drugs.  Hence, knowing the molecular subtype of a triple-negative breast cancer may </w:t>
      </w:r>
      <w:r w:rsidR="004C5063">
        <w:rPr>
          <w:rFonts w:ascii="Arial" w:hAnsi="Arial" w:cs="Arial"/>
        </w:rPr>
        <w:t>benefit treatment decisions for the individual patient.</w:t>
      </w:r>
    </w:p>
    <w:p w:rsidR="008A7B9B" w:rsidRDefault="008A7B9B" w:rsidP="00247A53">
      <w:pPr>
        <w:spacing w:after="0" w:line="240" w:lineRule="auto"/>
        <w:jc w:val="both"/>
        <w:rPr>
          <w:rFonts w:ascii="Arial" w:hAnsi="Arial" w:cs="Arial"/>
        </w:rPr>
      </w:pPr>
    </w:p>
    <w:p w:rsidR="00042FC9" w:rsidRPr="00042FC9" w:rsidRDefault="00042FC9" w:rsidP="00042FC9">
      <w:pPr>
        <w:spacing w:after="0" w:line="240" w:lineRule="auto"/>
        <w:jc w:val="both"/>
        <w:rPr>
          <w:rFonts w:ascii="Arial" w:hAnsi="Arial" w:cs="Arial"/>
          <w:b/>
          <w:i/>
        </w:rPr>
      </w:pPr>
      <w:r w:rsidRPr="00042FC9">
        <w:rPr>
          <w:rFonts w:ascii="Arial" w:hAnsi="Arial" w:cs="Arial"/>
          <w:b/>
          <w:i/>
        </w:rPr>
        <w:t xml:space="preserve">Which of the following statements is false regarding molecular subtyping </w:t>
      </w:r>
      <w:r>
        <w:rPr>
          <w:rFonts w:ascii="Arial" w:hAnsi="Arial" w:cs="Arial"/>
          <w:b/>
          <w:i/>
        </w:rPr>
        <w:t xml:space="preserve">of </w:t>
      </w:r>
      <w:r w:rsidRPr="00042FC9">
        <w:rPr>
          <w:rFonts w:ascii="Arial" w:hAnsi="Arial" w:cs="Arial"/>
          <w:b/>
          <w:i/>
        </w:rPr>
        <w:t>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Gene expression patterns represent the basis for molecular subtyping of 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Other molecular features (such as gene copy number and gene mutations) can be used as a basis for molecular classification of breast cancer</w:t>
      </w:r>
    </w:p>
    <w:p w:rsidR="00042FC9" w:rsidRDefault="00042FC9" w:rsidP="00042FC9">
      <w:pPr>
        <w:pStyle w:val="ListParagraph"/>
        <w:numPr>
          <w:ilvl w:val="0"/>
          <w:numId w:val="466"/>
        </w:numPr>
        <w:spacing w:after="0" w:line="240" w:lineRule="auto"/>
        <w:jc w:val="both"/>
        <w:rPr>
          <w:rFonts w:ascii="Arial" w:hAnsi="Arial" w:cs="Arial"/>
        </w:rPr>
      </w:pPr>
      <w:r>
        <w:rPr>
          <w:rFonts w:ascii="Arial" w:hAnsi="Arial" w:cs="Arial"/>
        </w:rPr>
        <w:t>Several different sets of genes are equally effective at molecular subtyping of breast cancer</w:t>
      </w:r>
    </w:p>
    <w:p w:rsidR="00042FC9" w:rsidRDefault="00761E23" w:rsidP="00042FC9">
      <w:pPr>
        <w:pStyle w:val="ListParagraph"/>
        <w:numPr>
          <w:ilvl w:val="0"/>
          <w:numId w:val="466"/>
        </w:numPr>
        <w:spacing w:after="0" w:line="240" w:lineRule="auto"/>
        <w:jc w:val="both"/>
        <w:rPr>
          <w:rFonts w:ascii="Arial" w:hAnsi="Arial" w:cs="Arial"/>
        </w:rPr>
      </w:pPr>
      <w:r>
        <w:rPr>
          <w:rFonts w:ascii="Arial" w:hAnsi="Arial" w:cs="Arial"/>
        </w:rPr>
        <w:t>A and B</w:t>
      </w:r>
    </w:p>
    <w:p w:rsidR="00761E23" w:rsidRPr="008A7B9B" w:rsidRDefault="00761E23" w:rsidP="00042FC9">
      <w:pPr>
        <w:pStyle w:val="ListParagraph"/>
        <w:numPr>
          <w:ilvl w:val="0"/>
          <w:numId w:val="466"/>
        </w:numPr>
        <w:spacing w:after="0" w:line="240" w:lineRule="auto"/>
        <w:jc w:val="both"/>
        <w:rPr>
          <w:rFonts w:ascii="Arial" w:hAnsi="Arial" w:cs="Arial"/>
        </w:rPr>
      </w:pPr>
      <w:r>
        <w:rPr>
          <w:rFonts w:ascii="Arial" w:hAnsi="Arial" w:cs="Arial"/>
        </w:rPr>
        <w:t>B and C</w:t>
      </w:r>
    </w:p>
    <w:p w:rsidR="00042FC9" w:rsidRDefault="00042FC9" w:rsidP="00042FC9">
      <w:pPr>
        <w:spacing w:after="0" w:line="240" w:lineRule="auto"/>
        <w:jc w:val="both"/>
        <w:rPr>
          <w:rFonts w:ascii="Arial" w:hAnsi="Arial" w:cs="Arial"/>
          <w:b/>
          <w:i/>
        </w:rPr>
      </w:pPr>
    </w:p>
    <w:p w:rsidR="00761E23" w:rsidRDefault="00761E23" w:rsidP="00761E23">
      <w:pPr>
        <w:spacing w:after="0" w:line="240" w:lineRule="auto"/>
        <w:jc w:val="both"/>
        <w:rPr>
          <w:rFonts w:ascii="Arial" w:hAnsi="Arial" w:cs="Arial"/>
        </w:rPr>
      </w:pPr>
      <w:r w:rsidRPr="000F33B1">
        <w:rPr>
          <w:rFonts w:ascii="Arial" w:hAnsi="Arial" w:cs="Arial"/>
          <w:b/>
        </w:rPr>
        <w:t>Correct Answer:</w:t>
      </w:r>
      <w:r>
        <w:rPr>
          <w:rFonts w:ascii="Arial" w:hAnsi="Arial" w:cs="Arial"/>
        </w:rPr>
        <w:t xml:space="preserve"> </w:t>
      </w:r>
      <w:r>
        <w:rPr>
          <w:rFonts w:ascii="Arial" w:hAnsi="Arial" w:cs="Arial"/>
        </w:rPr>
        <w:t>A</w:t>
      </w:r>
    </w:p>
    <w:p w:rsidR="00761E23" w:rsidRDefault="00761E23" w:rsidP="00761E23">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Gene expression patterns </w:t>
      </w:r>
      <w:r>
        <w:rPr>
          <w:rFonts w:ascii="Arial" w:hAnsi="Arial" w:cs="Arial"/>
        </w:rPr>
        <w:t>represent the original basis for molecular classification of breast cancer.  However, more recent classification schemes often take into account gene copy numbers, chromosomal aberrations, absence or presence of gene mutations</w:t>
      </w:r>
      <w:r w:rsidR="003B446A">
        <w:rPr>
          <w:rFonts w:ascii="Arial" w:hAnsi="Arial" w:cs="Arial"/>
        </w:rPr>
        <w:t>, and other features.  The original intrinsic subtypes of breast cancer were identified by different research groups using different (non-overlapping) sets of genes.</w:t>
      </w:r>
      <w:bookmarkStart w:id="0" w:name="_GoBack"/>
      <w:bookmarkEnd w:id="0"/>
    </w:p>
    <w:p w:rsidR="00761E23" w:rsidRDefault="00761E23" w:rsidP="00761E23">
      <w:pPr>
        <w:spacing w:after="0" w:line="240" w:lineRule="auto"/>
        <w:jc w:val="both"/>
        <w:rPr>
          <w:rFonts w:ascii="Arial" w:hAnsi="Arial" w:cs="Arial"/>
          <w:b/>
          <w:i/>
        </w:rPr>
      </w:pPr>
    </w:p>
    <w:p w:rsidR="00042FC9" w:rsidRPr="00042FC9" w:rsidRDefault="00042FC9" w:rsidP="00042FC9">
      <w:pPr>
        <w:spacing w:after="0" w:line="240" w:lineRule="auto"/>
        <w:jc w:val="both"/>
        <w:rPr>
          <w:rFonts w:ascii="Arial" w:hAnsi="Arial" w:cs="Arial"/>
          <w:b/>
          <w:i/>
        </w:rPr>
      </w:pPr>
      <w:r w:rsidRPr="00042FC9">
        <w:rPr>
          <w:rFonts w:ascii="Arial" w:hAnsi="Arial" w:cs="Arial"/>
          <w:b/>
          <w:i/>
        </w:rPr>
        <w:t>Which of the following statements is false regarding the use of molecular subtyping to predict breast cancer patient outcomes?</w:t>
      </w:r>
    </w:p>
    <w:p w:rsidR="00042FC9" w:rsidRDefault="00042FC9" w:rsidP="00042FC9">
      <w:pPr>
        <w:pStyle w:val="ListParagraph"/>
        <w:numPr>
          <w:ilvl w:val="0"/>
          <w:numId w:val="467"/>
        </w:numPr>
        <w:spacing w:after="0" w:line="240" w:lineRule="auto"/>
        <w:jc w:val="both"/>
        <w:rPr>
          <w:rFonts w:ascii="Arial" w:hAnsi="Arial" w:cs="Arial"/>
        </w:rPr>
      </w:pPr>
      <w:r>
        <w:rPr>
          <w:rFonts w:ascii="Arial" w:hAnsi="Arial" w:cs="Arial"/>
        </w:rPr>
        <w:t>Gene expression patterns associated with selected genes in specific molecular assays can predict outcomes among breast cancer patients</w:t>
      </w:r>
    </w:p>
    <w:p w:rsidR="00042FC9" w:rsidRDefault="009320D6" w:rsidP="00042FC9">
      <w:pPr>
        <w:pStyle w:val="ListParagraph"/>
        <w:numPr>
          <w:ilvl w:val="0"/>
          <w:numId w:val="467"/>
        </w:numPr>
        <w:spacing w:after="0" w:line="240" w:lineRule="auto"/>
        <w:jc w:val="both"/>
        <w:rPr>
          <w:rFonts w:ascii="Arial" w:hAnsi="Arial" w:cs="Arial"/>
        </w:rPr>
      </w:pPr>
      <w:r>
        <w:rPr>
          <w:rFonts w:ascii="Arial" w:hAnsi="Arial" w:cs="Arial"/>
        </w:rPr>
        <w:t>Prognostication of breast cancer can be accomplished based upon molecular subtype alone</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Prediction of patient outcomes in breast cancer can be accomplished using the gene expression patterns of a relatively small number of genes</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A and B</w:t>
      </w:r>
    </w:p>
    <w:p w:rsidR="009320D6" w:rsidRDefault="009320D6" w:rsidP="00042FC9">
      <w:pPr>
        <w:pStyle w:val="ListParagraph"/>
        <w:numPr>
          <w:ilvl w:val="0"/>
          <w:numId w:val="467"/>
        </w:numPr>
        <w:spacing w:after="0" w:line="240" w:lineRule="auto"/>
        <w:jc w:val="both"/>
        <w:rPr>
          <w:rFonts w:ascii="Arial" w:hAnsi="Arial" w:cs="Arial"/>
        </w:rPr>
      </w:pPr>
      <w:r>
        <w:rPr>
          <w:rFonts w:ascii="Arial" w:hAnsi="Arial" w:cs="Arial"/>
        </w:rPr>
        <w:t>B and C</w:t>
      </w:r>
    </w:p>
    <w:p w:rsidR="009320D6" w:rsidRDefault="009320D6" w:rsidP="009320D6">
      <w:pPr>
        <w:spacing w:after="0" w:line="240" w:lineRule="auto"/>
        <w:jc w:val="both"/>
        <w:rPr>
          <w:rFonts w:ascii="Arial" w:hAnsi="Arial" w:cs="Arial"/>
        </w:rPr>
      </w:pPr>
    </w:p>
    <w:p w:rsidR="009320D6" w:rsidRDefault="009320D6" w:rsidP="009320D6">
      <w:pPr>
        <w:spacing w:after="0" w:line="240" w:lineRule="auto"/>
        <w:jc w:val="both"/>
        <w:rPr>
          <w:rFonts w:ascii="Arial" w:hAnsi="Arial" w:cs="Arial"/>
        </w:rPr>
      </w:pPr>
      <w:r w:rsidRPr="000F33B1">
        <w:rPr>
          <w:rFonts w:ascii="Arial" w:hAnsi="Arial" w:cs="Arial"/>
          <w:b/>
        </w:rPr>
        <w:t>Correct Answer:</w:t>
      </w:r>
      <w:r>
        <w:rPr>
          <w:rFonts w:ascii="Arial" w:hAnsi="Arial" w:cs="Arial"/>
        </w:rPr>
        <w:t xml:space="preserve"> </w:t>
      </w:r>
      <w:r>
        <w:rPr>
          <w:rFonts w:ascii="Arial" w:hAnsi="Arial" w:cs="Arial"/>
        </w:rPr>
        <w:t>B</w:t>
      </w:r>
    </w:p>
    <w:p w:rsidR="009320D6" w:rsidRPr="009320D6" w:rsidRDefault="009320D6" w:rsidP="009320D6">
      <w:pPr>
        <w:spacing w:after="0" w:line="240" w:lineRule="auto"/>
        <w:jc w:val="both"/>
        <w:rPr>
          <w:rFonts w:ascii="Arial" w:hAnsi="Arial" w:cs="Arial"/>
        </w:rPr>
      </w:pPr>
      <w:r w:rsidRPr="00701CBC">
        <w:rPr>
          <w:rFonts w:ascii="Arial" w:hAnsi="Arial" w:cs="Arial"/>
          <w:b/>
        </w:rPr>
        <w:t>Explanation:</w:t>
      </w:r>
      <w:r>
        <w:rPr>
          <w:rFonts w:ascii="Arial" w:hAnsi="Arial" w:cs="Arial"/>
        </w:rPr>
        <w:t xml:space="preserve"> </w:t>
      </w:r>
      <w:r>
        <w:rPr>
          <w:rFonts w:ascii="Arial" w:hAnsi="Arial" w:cs="Arial"/>
        </w:rPr>
        <w:t xml:space="preserve">Gene expression patterns using a relatively small number of genes can be used to generate scores that are associated with probability of long-term survival in breast cancer.  </w:t>
      </w:r>
      <w:proofErr w:type="spellStart"/>
      <w:r>
        <w:rPr>
          <w:rFonts w:ascii="Arial" w:hAnsi="Arial" w:cs="Arial"/>
        </w:rPr>
        <w:t>Oncotype</w:t>
      </w:r>
      <w:proofErr w:type="spellEnd"/>
      <w:r>
        <w:rPr>
          <w:rFonts w:ascii="Arial" w:hAnsi="Arial" w:cs="Arial"/>
        </w:rPr>
        <w:t>-DX is one such molecular assay, which includes just 21 genes.  While molecular subtypes are associated with distinctive clinical features and natural history, the molecular classification of a breast cancer does not predict survival.</w:t>
      </w:r>
    </w:p>
    <w:p w:rsidR="004C5063" w:rsidRDefault="004C5063" w:rsidP="00247A53">
      <w:pPr>
        <w:spacing w:after="0" w:line="240" w:lineRule="auto"/>
        <w:jc w:val="both"/>
        <w:rPr>
          <w:rFonts w:ascii="Arial" w:hAnsi="Arial" w:cs="Arial"/>
        </w:rPr>
      </w:pPr>
    </w:p>
    <w:p w:rsidR="004C5063" w:rsidRPr="0073656D" w:rsidRDefault="004C5063" w:rsidP="00247A53">
      <w:pPr>
        <w:spacing w:after="0" w:line="240" w:lineRule="auto"/>
        <w:jc w:val="both"/>
        <w:rPr>
          <w:rFonts w:ascii="Arial" w:hAnsi="Arial" w:cs="Arial"/>
        </w:rPr>
      </w:pPr>
    </w:p>
    <w:sectPr w:rsidR="004C5063" w:rsidRPr="00736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F85"/>
    <w:multiLevelType w:val="hybridMultilevel"/>
    <w:tmpl w:val="9808FC0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96808"/>
    <w:multiLevelType w:val="hybridMultilevel"/>
    <w:tmpl w:val="395E40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0697017"/>
    <w:multiLevelType w:val="hybridMultilevel"/>
    <w:tmpl w:val="07A00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A5590"/>
    <w:multiLevelType w:val="hybridMultilevel"/>
    <w:tmpl w:val="FA16ACC8"/>
    <w:lvl w:ilvl="0" w:tplc="0A7A3C5C">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 w15:restartNumberingAfterBreak="0">
    <w:nsid w:val="00A143E9"/>
    <w:multiLevelType w:val="hybridMultilevel"/>
    <w:tmpl w:val="EE98059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0E803E4"/>
    <w:multiLevelType w:val="multilevel"/>
    <w:tmpl w:val="6C9ACD8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810"/>
        </w:tabs>
        <w:ind w:left="81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rPr>
        <w:rFonts w:ascii="Times New Roman" w:eastAsiaTheme="minorHAnsi" w:hAnsi="Times New Roman" w:cs="Times New Roman"/>
        <w:b w:val="0"/>
        <w:i w:val="0"/>
      </w:rPr>
    </w:lvl>
    <w:lvl w:ilvl="3">
      <w:start w:val="1"/>
      <w:numFmt w:val="upperLetter"/>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013F04DC"/>
    <w:multiLevelType w:val="multilevel"/>
    <w:tmpl w:val="4CA00B3A"/>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16D5553"/>
    <w:multiLevelType w:val="hybridMultilevel"/>
    <w:tmpl w:val="4A24C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6E3398"/>
    <w:multiLevelType w:val="hybridMultilevel"/>
    <w:tmpl w:val="A4E6A84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38546DE"/>
    <w:multiLevelType w:val="hybridMultilevel"/>
    <w:tmpl w:val="01E04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77561"/>
    <w:multiLevelType w:val="hybridMultilevel"/>
    <w:tmpl w:val="56FC6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02070"/>
    <w:multiLevelType w:val="hybridMultilevel"/>
    <w:tmpl w:val="A87069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5A36BBE"/>
    <w:multiLevelType w:val="hybridMultilevel"/>
    <w:tmpl w:val="3D4AD09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5A3759B"/>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5AF3FD1"/>
    <w:multiLevelType w:val="hybridMultilevel"/>
    <w:tmpl w:val="8CB80FA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06273596"/>
    <w:multiLevelType w:val="hybridMultilevel"/>
    <w:tmpl w:val="83FCE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7B4B95"/>
    <w:multiLevelType w:val="hybridMultilevel"/>
    <w:tmpl w:val="E8C452FC"/>
    <w:lvl w:ilvl="0" w:tplc="5FDA99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6AC15FC"/>
    <w:multiLevelType w:val="hybridMultilevel"/>
    <w:tmpl w:val="2E0009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06DF59D1"/>
    <w:multiLevelType w:val="multilevel"/>
    <w:tmpl w:val="0409001D"/>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6E52552"/>
    <w:multiLevelType w:val="hybridMultilevel"/>
    <w:tmpl w:val="0E50584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6E53A0C"/>
    <w:multiLevelType w:val="hybridMultilevel"/>
    <w:tmpl w:val="26CA5D9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58752A"/>
    <w:multiLevelType w:val="hybridMultilevel"/>
    <w:tmpl w:val="5144F05E"/>
    <w:lvl w:ilvl="0" w:tplc="351E47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5C0B53"/>
    <w:multiLevelType w:val="hybridMultilevel"/>
    <w:tmpl w:val="C09A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614378"/>
    <w:multiLevelType w:val="hybridMultilevel"/>
    <w:tmpl w:val="6F0C98B8"/>
    <w:lvl w:ilvl="0" w:tplc="8C3AF5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07F62A8B"/>
    <w:multiLevelType w:val="hybridMultilevel"/>
    <w:tmpl w:val="36A494E8"/>
    <w:lvl w:ilvl="0" w:tplc="75DAB8E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8597895"/>
    <w:multiLevelType w:val="hybridMultilevel"/>
    <w:tmpl w:val="A02E7B04"/>
    <w:lvl w:ilvl="0" w:tplc="6EBE0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F370B6"/>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95A00A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9936A73"/>
    <w:multiLevelType w:val="hybridMultilevel"/>
    <w:tmpl w:val="4F76CE2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9AE76E3"/>
    <w:multiLevelType w:val="hybridMultilevel"/>
    <w:tmpl w:val="52367BAC"/>
    <w:lvl w:ilvl="0" w:tplc="04884F9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D30672"/>
    <w:multiLevelType w:val="multilevel"/>
    <w:tmpl w:val="502C1FDC"/>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09ED7598"/>
    <w:multiLevelType w:val="hybridMultilevel"/>
    <w:tmpl w:val="E1CAC12E"/>
    <w:lvl w:ilvl="0" w:tplc="EB98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A564054"/>
    <w:multiLevelType w:val="hybridMultilevel"/>
    <w:tmpl w:val="41968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AB77A3"/>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C67D17"/>
    <w:multiLevelType w:val="hybridMultilevel"/>
    <w:tmpl w:val="DD7E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CC6EA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B63150B"/>
    <w:multiLevelType w:val="hybridMultilevel"/>
    <w:tmpl w:val="85B62B00"/>
    <w:lvl w:ilvl="0" w:tplc="58C86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C1F21EC"/>
    <w:multiLevelType w:val="hybridMultilevel"/>
    <w:tmpl w:val="D79404DC"/>
    <w:lvl w:ilvl="0" w:tplc="5D04CD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0C47210F"/>
    <w:multiLevelType w:val="hybridMultilevel"/>
    <w:tmpl w:val="4ABC5FC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0C8163AE"/>
    <w:multiLevelType w:val="hybridMultilevel"/>
    <w:tmpl w:val="6D7ED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C21D0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0CD04175"/>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 w15:restartNumberingAfterBreak="0">
    <w:nsid w:val="0CD610C5"/>
    <w:multiLevelType w:val="hybridMultilevel"/>
    <w:tmpl w:val="6C22CD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1B08AD"/>
    <w:multiLevelType w:val="hybridMultilevel"/>
    <w:tmpl w:val="F32EC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D8C55B9"/>
    <w:multiLevelType w:val="hybridMultilevel"/>
    <w:tmpl w:val="CCD6E10A"/>
    <w:lvl w:ilvl="0" w:tplc="7910EB7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5" w15:restartNumberingAfterBreak="0">
    <w:nsid w:val="0DBE5333"/>
    <w:multiLevelType w:val="hybridMultilevel"/>
    <w:tmpl w:val="E67A6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E092C7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0E4F2243"/>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EAF7010"/>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EE460A1"/>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0" w15:restartNumberingAfterBreak="0">
    <w:nsid w:val="0F04310F"/>
    <w:multiLevelType w:val="hybridMultilevel"/>
    <w:tmpl w:val="30F0F444"/>
    <w:lvl w:ilvl="0" w:tplc="12FA3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0F137172"/>
    <w:multiLevelType w:val="hybridMultilevel"/>
    <w:tmpl w:val="58CCE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F816A48"/>
    <w:multiLevelType w:val="hybridMultilevel"/>
    <w:tmpl w:val="2F3670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0FCB1CD4"/>
    <w:multiLevelType w:val="hybridMultilevel"/>
    <w:tmpl w:val="5C7A4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05B40"/>
    <w:multiLevelType w:val="hybridMultilevel"/>
    <w:tmpl w:val="B34ACE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C330B6"/>
    <w:multiLevelType w:val="hybridMultilevel"/>
    <w:tmpl w:val="A87069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10E558B4"/>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12C72CE"/>
    <w:multiLevelType w:val="hybridMultilevel"/>
    <w:tmpl w:val="123CF9C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1337A7A"/>
    <w:multiLevelType w:val="hybridMultilevel"/>
    <w:tmpl w:val="4D564E82"/>
    <w:lvl w:ilvl="0" w:tplc="183AC1CC">
      <w:start w:val="1"/>
      <w:numFmt w:val="decimal"/>
      <w:lvlText w:val="%1."/>
      <w:lvlJc w:val="left"/>
      <w:pPr>
        <w:ind w:left="3600" w:hanging="360"/>
      </w:pPr>
      <w:rPr>
        <w:rFonts w:hint="default"/>
      </w:r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59" w15:restartNumberingAfterBreak="0">
    <w:nsid w:val="11397797"/>
    <w:multiLevelType w:val="hybridMultilevel"/>
    <w:tmpl w:val="80EC4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1D55013"/>
    <w:multiLevelType w:val="hybridMultilevel"/>
    <w:tmpl w:val="FCFE272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12155AA3"/>
    <w:multiLevelType w:val="hybridMultilevel"/>
    <w:tmpl w:val="805015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25F05F0"/>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3" w15:restartNumberingAfterBreak="0">
    <w:nsid w:val="12795FBC"/>
    <w:multiLevelType w:val="hybridMultilevel"/>
    <w:tmpl w:val="3A7401DA"/>
    <w:lvl w:ilvl="0" w:tplc="B5203A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2AC7D44"/>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5" w15:restartNumberingAfterBreak="0">
    <w:nsid w:val="12C96F73"/>
    <w:multiLevelType w:val="hybridMultilevel"/>
    <w:tmpl w:val="48569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2DC341F"/>
    <w:multiLevelType w:val="multilevel"/>
    <w:tmpl w:val="0409001D"/>
    <w:numStyleLink w:val="Style1"/>
  </w:abstractNum>
  <w:abstractNum w:abstractNumId="67" w15:restartNumberingAfterBreak="0">
    <w:nsid w:val="13363E30"/>
    <w:multiLevelType w:val="hybridMultilevel"/>
    <w:tmpl w:val="EEA00FC6"/>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3624A92"/>
    <w:multiLevelType w:val="hybridMultilevel"/>
    <w:tmpl w:val="0AE413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3A13249"/>
    <w:multiLevelType w:val="hybridMultilevel"/>
    <w:tmpl w:val="B64E559C"/>
    <w:lvl w:ilvl="0" w:tplc="43E290D4">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3E62548"/>
    <w:multiLevelType w:val="hybridMultilevel"/>
    <w:tmpl w:val="436CDF78"/>
    <w:lvl w:ilvl="0" w:tplc="10090019">
      <w:start w:val="1"/>
      <w:numFmt w:val="lowerLetter"/>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140C368C"/>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41A55C9"/>
    <w:multiLevelType w:val="hybridMultilevel"/>
    <w:tmpl w:val="B6EC34F0"/>
    <w:lvl w:ilvl="0" w:tplc="B754C0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141D5A0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15:restartNumberingAfterBreak="0">
    <w:nsid w:val="14966FC6"/>
    <w:multiLevelType w:val="hybridMultilevel"/>
    <w:tmpl w:val="BD14557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14D13A10"/>
    <w:multiLevelType w:val="hybridMultilevel"/>
    <w:tmpl w:val="7E0E6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4DA1F37"/>
    <w:multiLevelType w:val="hybridMultilevel"/>
    <w:tmpl w:val="5ADE5136"/>
    <w:lvl w:ilvl="0" w:tplc="C096EB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15B1616C"/>
    <w:multiLevelType w:val="hybridMultilevel"/>
    <w:tmpl w:val="2092F6EE"/>
    <w:lvl w:ilvl="0" w:tplc="366065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5BC7104"/>
    <w:multiLevelType w:val="hybridMultilevel"/>
    <w:tmpl w:val="D0CCBA3A"/>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5DF3E38"/>
    <w:multiLevelType w:val="hybridMultilevel"/>
    <w:tmpl w:val="B144F5D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160D169C"/>
    <w:multiLevelType w:val="hybridMultilevel"/>
    <w:tmpl w:val="2E76B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648038F"/>
    <w:multiLevelType w:val="multilevel"/>
    <w:tmpl w:val="88E8BA9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82" w15:restartNumberingAfterBreak="0">
    <w:nsid w:val="171A68CD"/>
    <w:multiLevelType w:val="hybridMultilevel"/>
    <w:tmpl w:val="481CA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73874B9"/>
    <w:multiLevelType w:val="hybridMultilevel"/>
    <w:tmpl w:val="623C352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7473780"/>
    <w:multiLevelType w:val="hybridMultilevel"/>
    <w:tmpl w:val="BE56612C"/>
    <w:lvl w:ilvl="0" w:tplc="40C8C002">
      <w:start w:val="1"/>
      <w:numFmt w:val="decimal"/>
      <w:lvlText w:val="%1."/>
      <w:lvlJc w:val="left"/>
      <w:pPr>
        <w:ind w:left="3240" w:hanging="360"/>
      </w:pPr>
      <w:rPr>
        <w:rFonts w:hint="default"/>
      </w:rPr>
    </w:lvl>
    <w:lvl w:ilvl="1" w:tplc="040C0019" w:tentative="1">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85" w15:restartNumberingAfterBreak="0">
    <w:nsid w:val="174E3840"/>
    <w:multiLevelType w:val="hybridMultilevel"/>
    <w:tmpl w:val="4DC86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75B3E7E"/>
    <w:multiLevelType w:val="hybridMultilevel"/>
    <w:tmpl w:val="CE9CD57E"/>
    <w:lvl w:ilvl="0" w:tplc="3C001A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7D336DA"/>
    <w:multiLevelType w:val="hybridMultilevel"/>
    <w:tmpl w:val="F8F80212"/>
    <w:lvl w:ilvl="0" w:tplc="3F66B7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17F54689"/>
    <w:multiLevelType w:val="hybridMultilevel"/>
    <w:tmpl w:val="41B64E8C"/>
    <w:lvl w:ilvl="0" w:tplc="50A099CA">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181048E3"/>
    <w:multiLevelType w:val="hybridMultilevel"/>
    <w:tmpl w:val="2C82C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96B5E13"/>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1" w15:restartNumberingAfterBreak="0">
    <w:nsid w:val="19F507E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1A5442DE"/>
    <w:multiLevelType w:val="hybridMultilevel"/>
    <w:tmpl w:val="4B86CB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1ACA5E9A"/>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1AF6789B"/>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5" w15:restartNumberingAfterBreak="0">
    <w:nsid w:val="1AFB445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B0C5EA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1B1C2707"/>
    <w:multiLevelType w:val="hybridMultilevel"/>
    <w:tmpl w:val="FAB8FEB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B2332C2"/>
    <w:multiLevelType w:val="hybridMultilevel"/>
    <w:tmpl w:val="0172D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BD26D2D"/>
    <w:multiLevelType w:val="hybridMultilevel"/>
    <w:tmpl w:val="40566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1C175AFD"/>
    <w:multiLevelType w:val="hybridMultilevel"/>
    <w:tmpl w:val="8E32BF82"/>
    <w:lvl w:ilvl="0" w:tplc="2C786E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C45453C"/>
    <w:multiLevelType w:val="hybridMultilevel"/>
    <w:tmpl w:val="D3806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C4E1E84"/>
    <w:multiLevelType w:val="hybridMultilevel"/>
    <w:tmpl w:val="B66607C8"/>
    <w:lvl w:ilvl="0" w:tplc="F20C4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1C8E2CF0"/>
    <w:multiLevelType w:val="hybridMultilevel"/>
    <w:tmpl w:val="86B45094"/>
    <w:lvl w:ilvl="0" w:tplc="E8DE4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1C982FD3"/>
    <w:multiLevelType w:val="hybridMultilevel"/>
    <w:tmpl w:val="38CC4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1CF93DA6"/>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D1563FC"/>
    <w:multiLevelType w:val="hybridMultilevel"/>
    <w:tmpl w:val="F7562E4C"/>
    <w:lvl w:ilvl="0" w:tplc="D7EE79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1D4C31A9"/>
    <w:multiLevelType w:val="hybridMultilevel"/>
    <w:tmpl w:val="D1AA2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DB3075D"/>
    <w:multiLevelType w:val="hybridMultilevel"/>
    <w:tmpl w:val="76947B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1DC42CD1"/>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0" w15:restartNumberingAfterBreak="0">
    <w:nsid w:val="1DE92BD5"/>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1DFE40E6"/>
    <w:multiLevelType w:val="hybridMultilevel"/>
    <w:tmpl w:val="0D7A6A5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1E8E59AB"/>
    <w:multiLevelType w:val="hybridMultilevel"/>
    <w:tmpl w:val="7BEC6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1EB23E81"/>
    <w:multiLevelType w:val="hybridMultilevel"/>
    <w:tmpl w:val="36BC563C"/>
    <w:lvl w:ilvl="0" w:tplc="14AE9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1EF25A80"/>
    <w:multiLevelType w:val="hybridMultilevel"/>
    <w:tmpl w:val="7472C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1F57066F"/>
    <w:multiLevelType w:val="hybridMultilevel"/>
    <w:tmpl w:val="19AE695C"/>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1F7C1CEE"/>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1FA006A2"/>
    <w:multiLevelType w:val="hybridMultilevel"/>
    <w:tmpl w:val="BC28F7DA"/>
    <w:lvl w:ilvl="0" w:tplc="CA886F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FA93DC0"/>
    <w:multiLevelType w:val="hybridMultilevel"/>
    <w:tmpl w:val="646A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FD71FB6"/>
    <w:multiLevelType w:val="hybridMultilevel"/>
    <w:tmpl w:val="3DFA1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04B0FBA"/>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21F3315E"/>
    <w:multiLevelType w:val="hybridMultilevel"/>
    <w:tmpl w:val="257426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22352FB"/>
    <w:multiLevelType w:val="hybridMultilevel"/>
    <w:tmpl w:val="8278CADC"/>
    <w:lvl w:ilvl="0" w:tplc="0908C9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24B4145"/>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2253003A"/>
    <w:multiLevelType w:val="hybridMultilevel"/>
    <w:tmpl w:val="9042BEC6"/>
    <w:lvl w:ilvl="0" w:tplc="53C88970">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229E34FE"/>
    <w:multiLevelType w:val="multilevel"/>
    <w:tmpl w:val="BDB0C44C"/>
    <w:lvl w:ilvl="0">
      <w:start w:val="1"/>
      <w:numFmt w:val="lowerLetter"/>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26" w15:restartNumberingAfterBreak="0">
    <w:nsid w:val="22F13904"/>
    <w:multiLevelType w:val="hybridMultilevel"/>
    <w:tmpl w:val="D52CA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30528CC"/>
    <w:multiLevelType w:val="hybridMultilevel"/>
    <w:tmpl w:val="88522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3093B33"/>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32D3ABB"/>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233A1A0A"/>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1" w15:restartNumberingAfterBreak="0">
    <w:nsid w:val="23F51B08"/>
    <w:multiLevelType w:val="hybridMultilevel"/>
    <w:tmpl w:val="8A36A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40C215B"/>
    <w:multiLevelType w:val="hybridMultilevel"/>
    <w:tmpl w:val="BC520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41276D2"/>
    <w:multiLevelType w:val="hybridMultilevel"/>
    <w:tmpl w:val="A59CE2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243364AF"/>
    <w:multiLevelType w:val="hybridMultilevel"/>
    <w:tmpl w:val="A5FC63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24726BEE"/>
    <w:multiLevelType w:val="hybridMultilevel"/>
    <w:tmpl w:val="5498CED4"/>
    <w:lvl w:ilvl="0" w:tplc="632AB8E8">
      <w:start w:val="1"/>
      <w:numFmt w:val="decimal"/>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36" w15:restartNumberingAfterBreak="0">
    <w:nsid w:val="24A049BF"/>
    <w:multiLevelType w:val="hybridMultilevel"/>
    <w:tmpl w:val="0A1AF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50C7CFF"/>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8" w15:restartNumberingAfterBreak="0">
    <w:nsid w:val="253E7B13"/>
    <w:multiLevelType w:val="hybridMultilevel"/>
    <w:tmpl w:val="306C0646"/>
    <w:lvl w:ilvl="0" w:tplc="81EA5B48">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39" w15:restartNumberingAfterBreak="0">
    <w:nsid w:val="25630A2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56710E9"/>
    <w:multiLevelType w:val="hybridMultilevel"/>
    <w:tmpl w:val="0792CC90"/>
    <w:lvl w:ilvl="0" w:tplc="12FA3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25B71A2F"/>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25E31EDE"/>
    <w:multiLevelType w:val="hybridMultilevel"/>
    <w:tmpl w:val="DE96DC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263B70B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4" w15:restartNumberingAfterBreak="0">
    <w:nsid w:val="264E4997"/>
    <w:multiLevelType w:val="hybridMultilevel"/>
    <w:tmpl w:val="9482C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6B24199"/>
    <w:multiLevelType w:val="hybridMultilevel"/>
    <w:tmpl w:val="3AC85D34"/>
    <w:lvl w:ilvl="0" w:tplc="216802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26B7742B"/>
    <w:multiLevelType w:val="hybridMultilevel"/>
    <w:tmpl w:val="9EDCE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6FC46FC"/>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6FF4B77"/>
    <w:multiLevelType w:val="hybridMultilevel"/>
    <w:tmpl w:val="92287250"/>
    <w:lvl w:ilvl="0" w:tplc="52141AC6">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8421DF4"/>
    <w:multiLevelType w:val="hybridMultilevel"/>
    <w:tmpl w:val="90F8183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9013CCD"/>
    <w:multiLevelType w:val="hybridMultilevel"/>
    <w:tmpl w:val="ACF81C52"/>
    <w:lvl w:ilvl="0" w:tplc="4E8478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29875F0C"/>
    <w:multiLevelType w:val="hybridMultilevel"/>
    <w:tmpl w:val="B562DE8A"/>
    <w:lvl w:ilvl="0" w:tplc="6630946E">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2" w15:restartNumberingAfterBreak="0">
    <w:nsid w:val="2994429D"/>
    <w:multiLevelType w:val="hybridMultilevel"/>
    <w:tmpl w:val="6262E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299856C5"/>
    <w:multiLevelType w:val="hybridMultilevel"/>
    <w:tmpl w:val="392E05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29B83224"/>
    <w:multiLevelType w:val="hybridMultilevel"/>
    <w:tmpl w:val="62F610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9C52149"/>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2A0F314B"/>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2AE127DA"/>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15:restartNumberingAfterBreak="0">
    <w:nsid w:val="2B68601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9" w15:restartNumberingAfterBreak="0">
    <w:nsid w:val="2B7449E2"/>
    <w:multiLevelType w:val="hybridMultilevel"/>
    <w:tmpl w:val="D0CCBA3A"/>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2BB87C4E"/>
    <w:multiLevelType w:val="hybridMultilevel"/>
    <w:tmpl w:val="FA788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BC54F59"/>
    <w:multiLevelType w:val="hybridMultilevel"/>
    <w:tmpl w:val="E79A907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2" w15:restartNumberingAfterBreak="0">
    <w:nsid w:val="2BDF39AE"/>
    <w:multiLevelType w:val="hybridMultilevel"/>
    <w:tmpl w:val="F9783536"/>
    <w:lvl w:ilvl="0" w:tplc="019AC8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2BFA5054"/>
    <w:multiLevelType w:val="hybridMultilevel"/>
    <w:tmpl w:val="EBFCD714"/>
    <w:lvl w:ilvl="0" w:tplc="70DC0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2C3F2423"/>
    <w:multiLevelType w:val="hybridMultilevel"/>
    <w:tmpl w:val="3A40F7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5" w15:restartNumberingAfterBreak="0">
    <w:nsid w:val="2C9E59A2"/>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CF27EF5"/>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D0F4701"/>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2D29444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9" w15:restartNumberingAfterBreak="0">
    <w:nsid w:val="2D401DC4"/>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D7A69DA"/>
    <w:multiLevelType w:val="hybridMultilevel"/>
    <w:tmpl w:val="8954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D961303"/>
    <w:multiLevelType w:val="hybridMultilevel"/>
    <w:tmpl w:val="FA925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D985DA8"/>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2DE430D4"/>
    <w:multiLevelType w:val="hybridMultilevel"/>
    <w:tmpl w:val="CE8087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E621074"/>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5" w15:restartNumberingAfterBreak="0">
    <w:nsid w:val="2E901756"/>
    <w:multiLevelType w:val="hybridMultilevel"/>
    <w:tmpl w:val="00D06708"/>
    <w:lvl w:ilvl="0" w:tplc="4ED816E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EB21B37"/>
    <w:multiLevelType w:val="hybridMultilevel"/>
    <w:tmpl w:val="5DD42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2EE82414"/>
    <w:multiLevelType w:val="hybridMultilevel"/>
    <w:tmpl w:val="7A4C46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F020971"/>
    <w:multiLevelType w:val="hybridMultilevel"/>
    <w:tmpl w:val="B74C8A9C"/>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F20161C"/>
    <w:multiLevelType w:val="hybridMultilevel"/>
    <w:tmpl w:val="2662E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F3957BE"/>
    <w:multiLevelType w:val="hybridMultilevel"/>
    <w:tmpl w:val="751E6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F55082B"/>
    <w:multiLevelType w:val="hybridMultilevel"/>
    <w:tmpl w:val="0B60C9DC"/>
    <w:lvl w:ilvl="0" w:tplc="055E5C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2F9D5968"/>
    <w:multiLevelType w:val="hybridMultilevel"/>
    <w:tmpl w:val="7FF445CE"/>
    <w:lvl w:ilvl="0" w:tplc="24A41FA0">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2FC4302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4" w15:restartNumberingAfterBreak="0">
    <w:nsid w:val="2FF049DA"/>
    <w:multiLevelType w:val="hybridMultilevel"/>
    <w:tmpl w:val="738A0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0626D48"/>
    <w:multiLevelType w:val="hybridMultilevel"/>
    <w:tmpl w:val="427C1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081055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87" w15:restartNumberingAfterBreak="0">
    <w:nsid w:val="30A84749"/>
    <w:multiLevelType w:val="hybridMultilevel"/>
    <w:tmpl w:val="CC963354"/>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14E3A2E"/>
    <w:multiLevelType w:val="hybridMultilevel"/>
    <w:tmpl w:val="3AC85D34"/>
    <w:lvl w:ilvl="0" w:tplc="216802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315B3E71"/>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1AE0C8F"/>
    <w:multiLevelType w:val="hybridMultilevel"/>
    <w:tmpl w:val="030C22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1F12B8D"/>
    <w:multiLevelType w:val="hybridMultilevel"/>
    <w:tmpl w:val="8954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1F4143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3" w15:restartNumberingAfterBreak="0">
    <w:nsid w:val="31FA1108"/>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2371BA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5" w15:restartNumberingAfterBreak="0">
    <w:nsid w:val="32883FAD"/>
    <w:multiLevelType w:val="hybridMultilevel"/>
    <w:tmpl w:val="58B20C7C"/>
    <w:lvl w:ilvl="0" w:tplc="2376CF6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32940F58"/>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3383223"/>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8" w15:restartNumberingAfterBreak="0">
    <w:nsid w:val="334B0A3C"/>
    <w:multiLevelType w:val="hybridMultilevel"/>
    <w:tmpl w:val="897CF21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336036C8"/>
    <w:multiLevelType w:val="hybridMultilevel"/>
    <w:tmpl w:val="9CA297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33FC0CE4"/>
    <w:multiLevelType w:val="hybridMultilevel"/>
    <w:tmpl w:val="EF6A6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42820F6"/>
    <w:multiLevelType w:val="hybridMultilevel"/>
    <w:tmpl w:val="9ACE6C98"/>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3476635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3" w15:restartNumberingAfterBreak="0">
    <w:nsid w:val="349C0318"/>
    <w:multiLevelType w:val="hybridMultilevel"/>
    <w:tmpl w:val="D63E834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4AF5C3E"/>
    <w:multiLevelType w:val="hybridMultilevel"/>
    <w:tmpl w:val="28C6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34AF69DA"/>
    <w:multiLevelType w:val="hybridMultilevel"/>
    <w:tmpl w:val="A88EE60C"/>
    <w:lvl w:ilvl="0" w:tplc="A40E25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35262D35"/>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7" w15:restartNumberingAfterBreak="0">
    <w:nsid w:val="35583428"/>
    <w:multiLevelType w:val="hybridMultilevel"/>
    <w:tmpl w:val="3DB47658"/>
    <w:lvl w:ilvl="0" w:tplc="6AC6A0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35BC2FD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09" w15:restartNumberingAfterBreak="0">
    <w:nsid w:val="35D97454"/>
    <w:multiLevelType w:val="hybridMultilevel"/>
    <w:tmpl w:val="9C667DA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0" w15:restartNumberingAfterBreak="0">
    <w:nsid w:val="363D09E0"/>
    <w:multiLevelType w:val="hybridMultilevel"/>
    <w:tmpl w:val="4F76CE2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36A16F14"/>
    <w:multiLevelType w:val="hybridMultilevel"/>
    <w:tmpl w:val="2C6CA5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36D13001"/>
    <w:multiLevelType w:val="hybridMultilevel"/>
    <w:tmpl w:val="9AFC534A"/>
    <w:lvl w:ilvl="0" w:tplc="A3AA28F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36D1351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7090DE3"/>
    <w:multiLevelType w:val="hybridMultilevel"/>
    <w:tmpl w:val="F510135E"/>
    <w:lvl w:ilvl="0" w:tplc="588C8BC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372839AE"/>
    <w:multiLevelType w:val="hybridMultilevel"/>
    <w:tmpl w:val="8F88F47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373C24C7"/>
    <w:multiLevelType w:val="hybridMultilevel"/>
    <w:tmpl w:val="0472D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7B84B88"/>
    <w:multiLevelType w:val="hybridMultilevel"/>
    <w:tmpl w:val="63EA5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7F57AA8"/>
    <w:multiLevelType w:val="hybridMultilevel"/>
    <w:tmpl w:val="6A3C1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81B1C96"/>
    <w:multiLevelType w:val="hybridMultilevel"/>
    <w:tmpl w:val="DBACD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38387171"/>
    <w:multiLevelType w:val="hybridMultilevel"/>
    <w:tmpl w:val="A6E4FB2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1" w15:restartNumberingAfterBreak="0">
    <w:nsid w:val="38677DCE"/>
    <w:multiLevelType w:val="hybridMultilevel"/>
    <w:tmpl w:val="2D1AA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38927228"/>
    <w:multiLevelType w:val="hybridMultilevel"/>
    <w:tmpl w:val="2CBA3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94E168A"/>
    <w:multiLevelType w:val="hybridMultilevel"/>
    <w:tmpl w:val="B1324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964726F"/>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97F73F8"/>
    <w:multiLevelType w:val="multilevel"/>
    <w:tmpl w:val="634A7F3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26" w15:restartNumberingAfterBreak="0">
    <w:nsid w:val="39A957E2"/>
    <w:multiLevelType w:val="hybridMultilevel"/>
    <w:tmpl w:val="3BA201BE"/>
    <w:lvl w:ilvl="0" w:tplc="AD00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39B042BE"/>
    <w:multiLevelType w:val="hybridMultilevel"/>
    <w:tmpl w:val="88EEB298"/>
    <w:lvl w:ilvl="0" w:tplc="EF784D5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9CF7BC5"/>
    <w:multiLevelType w:val="hybridMultilevel"/>
    <w:tmpl w:val="2384F354"/>
    <w:lvl w:ilvl="0" w:tplc="EC5AFA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39DC6746"/>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39E77FE4"/>
    <w:multiLevelType w:val="hybridMultilevel"/>
    <w:tmpl w:val="DB0CFE8E"/>
    <w:lvl w:ilvl="0" w:tplc="A814A8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1" w15:restartNumberingAfterBreak="0">
    <w:nsid w:val="3A3A7D44"/>
    <w:multiLevelType w:val="hybridMultilevel"/>
    <w:tmpl w:val="20CA6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B1421F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3" w15:restartNumberingAfterBreak="0">
    <w:nsid w:val="3B4D326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3B765B1E"/>
    <w:multiLevelType w:val="hybridMultilevel"/>
    <w:tmpl w:val="0586585A"/>
    <w:lvl w:ilvl="0" w:tplc="04090019">
      <w:start w:val="1"/>
      <w:numFmt w:val="lowerLetter"/>
      <w:lvlText w:val="%1."/>
      <w:lvlJc w:val="left"/>
      <w:pPr>
        <w:ind w:left="720" w:hanging="360"/>
      </w:pPr>
    </w:lvl>
    <w:lvl w:ilvl="1" w:tplc="FB2A1330">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C0666F6"/>
    <w:multiLevelType w:val="hybridMultilevel"/>
    <w:tmpl w:val="60181640"/>
    <w:lvl w:ilvl="0" w:tplc="6AF00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3C2527BE"/>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C682BD1"/>
    <w:multiLevelType w:val="hybridMultilevel"/>
    <w:tmpl w:val="0118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C9B464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3D023F35"/>
    <w:multiLevelType w:val="multilevel"/>
    <w:tmpl w:val="01A4657C"/>
    <w:lvl w:ilvl="0">
      <w:start w:val="1"/>
      <w:numFmt w:val="upperLetter"/>
      <w:lvlText w:val="%1."/>
      <w:lvlJc w:val="left"/>
      <w:pPr>
        <w:tabs>
          <w:tab w:val="num" w:pos="1440"/>
        </w:tabs>
        <w:ind w:left="144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0" w15:restartNumberingAfterBreak="0">
    <w:nsid w:val="3DC03EE7"/>
    <w:multiLevelType w:val="hybridMultilevel"/>
    <w:tmpl w:val="3EDC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E2149BB"/>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3E6A2BE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3" w15:restartNumberingAfterBreak="0">
    <w:nsid w:val="3EA56E6E"/>
    <w:multiLevelType w:val="hybridMultilevel"/>
    <w:tmpl w:val="9DE62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EF33D13"/>
    <w:multiLevelType w:val="hybridMultilevel"/>
    <w:tmpl w:val="E9366BF2"/>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3FE86074"/>
    <w:multiLevelType w:val="hybridMultilevel"/>
    <w:tmpl w:val="434C4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03B48E9"/>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7" w15:restartNumberingAfterBreak="0">
    <w:nsid w:val="40862157"/>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8" w15:restartNumberingAfterBreak="0">
    <w:nsid w:val="40A12A5C"/>
    <w:multiLevelType w:val="hybridMultilevel"/>
    <w:tmpl w:val="C5E8CD8A"/>
    <w:lvl w:ilvl="0" w:tplc="CCD234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40A413FD"/>
    <w:multiLevelType w:val="hybridMultilevel"/>
    <w:tmpl w:val="43D49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40AE0E30"/>
    <w:multiLevelType w:val="hybridMultilevel"/>
    <w:tmpl w:val="FC642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418A1B1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15:restartNumberingAfterBreak="0">
    <w:nsid w:val="418E1CCA"/>
    <w:multiLevelType w:val="hybridMultilevel"/>
    <w:tmpl w:val="FCB0B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41B02FEA"/>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54" w15:restartNumberingAfterBreak="0">
    <w:nsid w:val="41D55BAD"/>
    <w:multiLevelType w:val="hybridMultilevel"/>
    <w:tmpl w:val="69F2E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1F336CD"/>
    <w:multiLevelType w:val="hybridMultilevel"/>
    <w:tmpl w:val="8B8AC1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42057F09"/>
    <w:multiLevelType w:val="multilevel"/>
    <w:tmpl w:val="C664999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57" w15:restartNumberingAfterBreak="0">
    <w:nsid w:val="426B4118"/>
    <w:multiLevelType w:val="hybridMultilevel"/>
    <w:tmpl w:val="2474ECF0"/>
    <w:lvl w:ilvl="0" w:tplc="2FAC68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42FE5643"/>
    <w:multiLevelType w:val="hybridMultilevel"/>
    <w:tmpl w:val="6EB4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33C28B6"/>
    <w:multiLevelType w:val="hybridMultilevel"/>
    <w:tmpl w:val="30D02B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3FA0BFC"/>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4416401A"/>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43A2736"/>
    <w:multiLevelType w:val="hybridMultilevel"/>
    <w:tmpl w:val="2160CE12"/>
    <w:lvl w:ilvl="0" w:tplc="E67CD1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44680182"/>
    <w:multiLevelType w:val="hybridMultilevel"/>
    <w:tmpl w:val="0C384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4A51DB4"/>
    <w:multiLevelType w:val="hybridMultilevel"/>
    <w:tmpl w:val="8C10B17E"/>
    <w:lvl w:ilvl="0" w:tplc="24E262A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5" w15:restartNumberingAfterBreak="0">
    <w:nsid w:val="44F664D4"/>
    <w:multiLevelType w:val="hybridMultilevel"/>
    <w:tmpl w:val="E2D6B196"/>
    <w:lvl w:ilvl="0" w:tplc="04090019">
      <w:start w:val="1"/>
      <w:numFmt w:val="lowerLetter"/>
      <w:lvlText w:val="%1."/>
      <w:lvlJc w:val="left"/>
      <w:pPr>
        <w:ind w:left="720" w:hanging="360"/>
      </w:pPr>
    </w:lvl>
    <w:lvl w:ilvl="1" w:tplc="75640E44">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5C0179A"/>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45FC0935"/>
    <w:multiLevelType w:val="hybridMultilevel"/>
    <w:tmpl w:val="3E1E799A"/>
    <w:lvl w:ilvl="0" w:tplc="04090019">
      <w:start w:val="1"/>
      <w:numFmt w:val="lowerLetter"/>
      <w:lvlText w:val="%1."/>
      <w:lvlJc w:val="left"/>
      <w:pPr>
        <w:ind w:left="1440" w:hanging="360"/>
      </w:pPr>
    </w:lvl>
    <w:lvl w:ilvl="1" w:tplc="7B4C6DB0">
      <w:start w:val="1"/>
      <w:numFmt w:val="upperLetter"/>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8" w15:restartNumberingAfterBreak="0">
    <w:nsid w:val="460F6971"/>
    <w:multiLevelType w:val="multilevel"/>
    <w:tmpl w:val="3AB49C54"/>
    <w:lvl w:ilvl="0">
      <w:start w:val="1"/>
      <w:numFmt w:val="upperLetter"/>
      <w:lvlText w:val="%1."/>
      <w:lvlJc w:val="left"/>
      <w:pPr>
        <w:tabs>
          <w:tab w:val="num" w:pos="720"/>
        </w:tabs>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9" w15:restartNumberingAfterBreak="0">
    <w:nsid w:val="46F57945"/>
    <w:multiLevelType w:val="multilevel"/>
    <w:tmpl w:val="20DE382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rPr>
        <w:rFonts w:ascii="Times New Roman" w:hAnsi="Times New Roman" w:cs="Times New Roman" w:hint="default"/>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70" w15:restartNumberingAfterBreak="0">
    <w:nsid w:val="47C04BD2"/>
    <w:multiLevelType w:val="hybridMultilevel"/>
    <w:tmpl w:val="9A788B2E"/>
    <w:lvl w:ilvl="0" w:tplc="D8D862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15:restartNumberingAfterBreak="0">
    <w:nsid w:val="483C7AA6"/>
    <w:multiLevelType w:val="hybridMultilevel"/>
    <w:tmpl w:val="482AF9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8DD7F1E"/>
    <w:multiLevelType w:val="hybridMultilevel"/>
    <w:tmpl w:val="69647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8E2557A"/>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74" w15:restartNumberingAfterBreak="0">
    <w:nsid w:val="49260442"/>
    <w:multiLevelType w:val="hybridMultilevel"/>
    <w:tmpl w:val="95F8C11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92E207C"/>
    <w:multiLevelType w:val="hybridMultilevel"/>
    <w:tmpl w:val="0B8E836E"/>
    <w:lvl w:ilvl="0" w:tplc="6E8A4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49480BB2"/>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7" w15:restartNumberingAfterBreak="0">
    <w:nsid w:val="49563B2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8" w15:restartNumberingAfterBreak="0">
    <w:nsid w:val="49C26E60"/>
    <w:multiLevelType w:val="hybridMultilevel"/>
    <w:tmpl w:val="FE6C2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4A7667B0"/>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AB969F9"/>
    <w:multiLevelType w:val="hybridMultilevel"/>
    <w:tmpl w:val="38A21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AD2170B"/>
    <w:multiLevelType w:val="hybridMultilevel"/>
    <w:tmpl w:val="AA66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B332062"/>
    <w:multiLevelType w:val="hybridMultilevel"/>
    <w:tmpl w:val="2EC0F21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4BBD572E"/>
    <w:multiLevelType w:val="hybridMultilevel"/>
    <w:tmpl w:val="6FFCA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4BBF1261"/>
    <w:multiLevelType w:val="hybridMultilevel"/>
    <w:tmpl w:val="01183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4BDA3898"/>
    <w:multiLevelType w:val="hybridMultilevel"/>
    <w:tmpl w:val="B05E7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C3668A5"/>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4C55150E"/>
    <w:multiLevelType w:val="hybridMultilevel"/>
    <w:tmpl w:val="36AE33FC"/>
    <w:lvl w:ilvl="0" w:tplc="6534E0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8" w15:restartNumberingAfterBreak="0">
    <w:nsid w:val="4CC57994"/>
    <w:multiLevelType w:val="hybridMultilevel"/>
    <w:tmpl w:val="D0F4A81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CE53434"/>
    <w:multiLevelType w:val="hybridMultilevel"/>
    <w:tmpl w:val="E2FC5D10"/>
    <w:lvl w:ilvl="0" w:tplc="060E9EC2">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90" w15:restartNumberingAfterBreak="0">
    <w:nsid w:val="4D7C60C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4D9760F9"/>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DC01253"/>
    <w:multiLevelType w:val="hybridMultilevel"/>
    <w:tmpl w:val="F49E0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DE6411F"/>
    <w:multiLevelType w:val="hybridMultilevel"/>
    <w:tmpl w:val="8D52E5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E901D89"/>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5" w15:restartNumberingAfterBreak="0">
    <w:nsid w:val="4E9F79AA"/>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96" w15:restartNumberingAfterBreak="0">
    <w:nsid w:val="4EB35DD7"/>
    <w:multiLevelType w:val="hybridMultilevel"/>
    <w:tmpl w:val="77DCD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F803875"/>
    <w:multiLevelType w:val="hybridMultilevel"/>
    <w:tmpl w:val="962C882A"/>
    <w:lvl w:ilvl="0" w:tplc="26ACDD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4F9726EE"/>
    <w:multiLevelType w:val="hybridMultilevel"/>
    <w:tmpl w:val="2092F6EE"/>
    <w:lvl w:ilvl="0" w:tplc="366065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15:restartNumberingAfterBreak="0">
    <w:nsid w:val="4FE953F1"/>
    <w:multiLevelType w:val="hybridMultilevel"/>
    <w:tmpl w:val="89AE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00051EE"/>
    <w:multiLevelType w:val="hybridMultilevel"/>
    <w:tmpl w:val="A03EF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502863EB"/>
    <w:multiLevelType w:val="hybridMultilevel"/>
    <w:tmpl w:val="9C9692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5071440C"/>
    <w:multiLevelType w:val="hybridMultilevel"/>
    <w:tmpl w:val="79563EB6"/>
    <w:lvl w:ilvl="0" w:tplc="6E9027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3" w15:restartNumberingAfterBreak="0">
    <w:nsid w:val="50B8662B"/>
    <w:multiLevelType w:val="hybridMultilevel"/>
    <w:tmpl w:val="DC424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50BC7C38"/>
    <w:multiLevelType w:val="hybridMultilevel"/>
    <w:tmpl w:val="A85A1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1432BE2"/>
    <w:multiLevelType w:val="hybridMultilevel"/>
    <w:tmpl w:val="541C493E"/>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51673306"/>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7" w15:restartNumberingAfterBreak="0">
    <w:nsid w:val="5188173B"/>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1E63252"/>
    <w:multiLevelType w:val="multilevel"/>
    <w:tmpl w:val="0CCE88E4"/>
    <w:lvl w:ilvl="0">
      <w:start w:val="1"/>
      <w:numFmt w:val="upperLetter"/>
      <w:lvlText w:val="%1."/>
      <w:lvlJc w:val="left"/>
      <w:pPr>
        <w:tabs>
          <w:tab w:val="num" w:pos="720"/>
        </w:tabs>
        <w:ind w:left="720" w:hanging="360"/>
      </w:pPr>
      <w:rPr>
        <w:rFonts w:ascii="Times New Roman" w:eastAsia="Times New Roman" w:hAnsi="Times New Roman" w:cs="Times New Roman" w:hint="default"/>
      </w:rPr>
    </w:lvl>
    <w:lvl w:ilvl="1">
      <w:start w:val="1"/>
      <w:numFmt w:val="upperLetter"/>
      <w:lvlText w:val="%2."/>
      <w:lvlJc w:val="left"/>
      <w:pPr>
        <w:tabs>
          <w:tab w:val="num" w:pos="1440"/>
        </w:tabs>
        <w:ind w:left="1440" w:hanging="360"/>
      </w:pPr>
      <w:rPr>
        <w:rFonts w:ascii="Times New Roman" w:eastAsiaTheme="minorHAnsi" w:hAnsi="Times New Roman" w:cs="Times New Roman"/>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9" w15:restartNumberingAfterBreak="0">
    <w:nsid w:val="51F85E3D"/>
    <w:multiLevelType w:val="hybridMultilevel"/>
    <w:tmpl w:val="FCB0B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521A6626"/>
    <w:multiLevelType w:val="hybridMultilevel"/>
    <w:tmpl w:val="E1B80CCE"/>
    <w:lvl w:ilvl="0" w:tplc="96387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524D1A35"/>
    <w:multiLevelType w:val="hybridMultilevel"/>
    <w:tmpl w:val="73AAD61C"/>
    <w:lvl w:ilvl="0" w:tplc="5E289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2" w15:restartNumberingAfterBreak="0">
    <w:nsid w:val="528623A3"/>
    <w:multiLevelType w:val="hybridMultilevel"/>
    <w:tmpl w:val="E4482A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3" w15:restartNumberingAfterBreak="0">
    <w:nsid w:val="52915BA4"/>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4" w15:restartNumberingAfterBreak="0">
    <w:nsid w:val="52A53C8F"/>
    <w:multiLevelType w:val="hybridMultilevel"/>
    <w:tmpl w:val="89CE1682"/>
    <w:lvl w:ilvl="0" w:tplc="AD0062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5" w15:restartNumberingAfterBreak="0">
    <w:nsid w:val="52AB32B2"/>
    <w:multiLevelType w:val="hybridMultilevel"/>
    <w:tmpl w:val="170A2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2F11E9A"/>
    <w:multiLevelType w:val="hybridMultilevel"/>
    <w:tmpl w:val="521EC1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531B741E"/>
    <w:multiLevelType w:val="hybridMultilevel"/>
    <w:tmpl w:val="E32A63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531F0CF1"/>
    <w:multiLevelType w:val="hybridMultilevel"/>
    <w:tmpl w:val="5420C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349568E"/>
    <w:multiLevelType w:val="hybridMultilevel"/>
    <w:tmpl w:val="4CCED26C"/>
    <w:lvl w:ilvl="0" w:tplc="132CE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535A7176"/>
    <w:multiLevelType w:val="hybridMultilevel"/>
    <w:tmpl w:val="9B020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369389D"/>
    <w:multiLevelType w:val="hybridMultilevel"/>
    <w:tmpl w:val="8174C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3831D54"/>
    <w:multiLevelType w:val="hybridMultilevel"/>
    <w:tmpl w:val="C1FA5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3" w15:restartNumberingAfterBreak="0">
    <w:nsid w:val="5463164D"/>
    <w:multiLevelType w:val="hybridMultilevel"/>
    <w:tmpl w:val="6B401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4824010"/>
    <w:multiLevelType w:val="hybridMultilevel"/>
    <w:tmpl w:val="501CD0F0"/>
    <w:lvl w:ilvl="0" w:tplc="20A48A90">
      <w:start w:val="1"/>
      <w:numFmt w:val="upperLetter"/>
      <w:lvlText w:val="%1."/>
      <w:lvlJc w:val="left"/>
      <w:pPr>
        <w:ind w:left="1440" w:hanging="360"/>
      </w:pPr>
      <w:rPr>
        <w:rFonts w:ascii="Arial" w:eastAsiaTheme="minorHAnsi" w:hAnsi="Arial" w:cs="Arial"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5" w15:restartNumberingAfterBreak="0">
    <w:nsid w:val="54A9201A"/>
    <w:multiLevelType w:val="hybridMultilevel"/>
    <w:tmpl w:val="E53A9D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6" w15:restartNumberingAfterBreak="0">
    <w:nsid w:val="54F9183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27" w15:restartNumberingAfterBreak="0">
    <w:nsid w:val="550444AB"/>
    <w:multiLevelType w:val="hybridMultilevel"/>
    <w:tmpl w:val="2708D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553D59BD"/>
    <w:multiLevelType w:val="hybridMultilevel"/>
    <w:tmpl w:val="7816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54168C4"/>
    <w:multiLevelType w:val="hybridMultilevel"/>
    <w:tmpl w:val="776CE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558B02BA"/>
    <w:multiLevelType w:val="hybridMultilevel"/>
    <w:tmpl w:val="65E2F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564E46C3"/>
    <w:multiLevelType w:val="hybridMultilevel"/>
    <w:tmpl w:val="9634F8B8"/>
    <w:lvl w:ilvl="0" w:tplc="5E1CDD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2" w15:restartNumberingAfterBreak="0">
    <w:nsid w:val="569845FD"/>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33" w15:restartNumberingAfterBreak="0">
    <w:nsid w:val="574D5FA4"/>
    <w:multiLevelType w:val="hybridMultilevel"/>
    <w:tmpl w:val="6D7ED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5793687F"/>
    <w:multiLevelType w:val="hybridMultilevel"/>
    <w:tmpl w:val="6374E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7EC36DD"/>
    <w:multiLevelType w:val="hybridMultilevel"/>
    <w:tmpl w:val="7C0C53B6"/>
    <w:lvl w:ilvl="0" w:tplc="75C234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15:restartNumberingAfterBreak="0">
    <w:nsid w:val="58017018"/>
    <w:multiLevelType w:val="hybridMultilevel"/>
    <w:tmpl w:val="4FFCCE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7" w15:restartNumberingAfterBreak="0">
    <w:nsid w:val="585B64BA"/>
    <w:multiLevelType w:val="hybridMultilevel"/>
    <w:tmpl w:val="0F7A3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58CA74DC"/>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9" w15:restartNumberingAfterBreak="0">
    <w:nsid w:val="58FF6887"/>
    <w:multiLevelType w:val="hybridMultilevel"/>
    <w:tmpl w:val="26747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595133E8"/>
    <w:multiLevelType w:val="hybridMultilevel"/>
    <w:tmpl w:val="2048BE74"/>
    <w:lvl w:ilvl="0" w:tplc="1D0216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1" w15:restartNumberingAfterBreak="0">
    <w:nsid w:val="59A27020"/>
    <w:multiLevelType w:val="hybridMultilevel"/>
    <w:tmpl w:val="739E1648"/>
    <w:lvl w:ilvl="0" w:tplc="E03E6A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2" w15:restartNumberingAfterBreak="0">
    <w:nsid w:val="59BB2902"/>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3" w15:restartNumberingAfterBreak="0">
    <w:nsid w:val="59BD70C5"/>
    <w:multiLevelType w:val="hybridMultilevel"/>
    <w:tmpl w:val="249E2B52"/>
    <w:lvl w:ilvl="0" w:tplc="04090019">
      <w:start w:val="1"/>
      <w:numFmt w:val="lowerLetter"/>
      <w:lvlText w:val="%1."/>
      <w:lvlJc w:val="left"/>
      <w:pPr>
        <w:ind w:left="720" w:hanging="360"/>
      </w:pPr>
    </w:lvl>
    <w:lvl w:ilvl="1" w:tplc="57AAAF40">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A1D4A0E"/>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5A356B43"/>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6" w15:restartNumberingAfterBreak="0">
    <w:nsid w:val="5A6B0304"/>
    <w:multiLevelType w:val="hybridMultilevel"/>
    <w:tmpl w:val="D52CA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ADB4F7E"/>
    <w:multiLevelType w:val="hybridMultilevel"/>
    <w:tmpl w:val="94260C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5ADD10DC"/>
    <w:multiLevelType w:val="hybridMultilevel"/>
    <w:tmpl w:val="CE067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5AEA075E"/>
    <w:multiLevelType w:val="hybridMultilevel"/>
    <w:tmpl w:val="B1C44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B6037BF"/>
    <w:multiLevelType w:val="hybridMultilevel"/>
    <w:tmpl w:val="53764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5BF812F1"/>
    <w:multiLevelType w:val="hybridMultilevel"/>
    <w:tmpl w:val="9CC00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C0327B4"/>
    <w:multiLevelType w:val="hybridMultilevel"/>
    <w:tmpl w:val="BF4A14BA"/>
    <w:lvl w:ilvl="0" w:tplc="91306DFC">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53" w15:restartNumberingAfterBreak="0">
    <w:nsid w:val="5C0E5F18"/>
    <w:multiLevelType w:val="hybridMultilevel"/>
    <w:tmpl w:val="55588708"/>
    <w:lvl w:ilvl="0" w:tplc="21D65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C446749"/>
    <w:multiLevelType w:val="hybridMultilevel"/>
    <w:tmpl w:val="42EA6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C614843"/>
    <w:multiLevelType w:val="hybridMultilevel"/>
    <w:tmpl w:val="F4ECB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C8A5999"/>
    <w:multiLevelType w:val="hybridMultilevel"/>
    <w:tmpl w:val="ABCAEF5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7" w15:restartNumberingAfterBreak="0">
    <w:nsid w:val="5C9D3BE2"/>
    <w:multiLevelType w:val="hybridMultilevel"/>
    <w:tmpl w:val="17347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CB317D6"/>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15:restartNumberingAfterBreak="0">
    <w:nsid w:val="5CF5790C"/>
    <w:multiLevelType w:val="hybridMultilevel"/>
    <w:tmpl w:val="6CEE8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D0B3313"/>
    <w:multiLevelType w:val="hybridMultilevel"/>
    <w:tmpl w:val="45F2A2AE"/>
    <w:lvl w:ilvl="0" w:tplc="D7EE79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DB24733"/>
    <w:multiLevelType w:val="hybridMultilevel"/>
    <w:tmpl w:val="12A83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DCF06D7"/>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E2A39E0"/>
    <w:multiLevelType w:val="hybridMultilevel"/>
    <w:tmpl w:val="06A2F5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4" w15:restartNumberingAfterBreak="0">
    <w:nsid w:val="5E2D2AC6"/>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15:restartNumberingAfterBreak="0">
    <w:nsid w:val="5E3E3721"/>
    <w:multiLevelType w:val="multilevel"/>
    <w:tmpl w:val="4BFEB2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6" w15:restartNumberingAfterBreak="0">
    <w:nsid w:val="5E9B2B3C"/>
    <w:multiLevelType w:val="hybridMultilevel"/>
    <w:tmpl w:val="49604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5EBF1479"/>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8" w15:restartNumberingAfterBreak="0">
    <w:nsid w:val="5ECF73F1"/>
    <w:multiLevelType w:val="hybridMultilevel"/>
    <w:tmpl w:val="57468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ED67C3B"/>
    <w:multiLevelType w:val="hybridMultilevel"/>
    <w:tmpl w:val="48B22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F8E090A"/>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15:restartNumberingAfterBreak="0">
    <w:nsid w:val="60210DF5"/>
    <w:multiLevelType w:val="hybridMultilevel"/>
    <w:tmpl w:val="587CFF3C"/>
    <w:lvl w:ilvl="0" w:tplc="37E488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6062643A"/>
    <w:multiLevelType w:val="hybridMultilevel"/>
    <w:tmpl w:val="D590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608521BE"/>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4" w15:restartNumberingAfterBreak="0">
    <w:nsid w:val="608D55BC"/>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5" w15:restartNumberingAfterBreak="0">
    <w:nsid w:val="617212FC"/>
    <w:multiLevelType w:val="hybridMultilevel"/>
    <w:tmpl w:val="E4C2A3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6" w15:restartNumberingAfterBreak="0">
    <w:nsid w:val="61AA779C"/>
    <w:multiLevelType w:val="hybridMultilevel"/>
    <w:tmpl w:val="9960A13A"/>
    <w:lvl w:ilvl="0" w:tplc="D396D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7" w15:restartNumberingAfterBreak="0">
    <w:nsid w:val="623431F3"/>
    <w:multiLevelType w:val="hybridMultilevel"/>
    <w:tmpl w:val="41549FB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8" w15:restartNumberingAfterBreak="0">
    <w:nsid w:val="627C04D6"/>
    <w:multiLevelType w:val="hybridMultilevel"/>
    <w:tmpl w:val="8FF084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9" w15:restartNumberingAfterBreak="0">
    <w:nsid w:val="628378AE"/>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15:restartNumberingAfterBreak="0">
    <w:nsid w:val="62D015E5"/>
    <w:multiLevelType w:val="hybridMultilevel"/>
    <w:tmpl w:val="4BB4A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63F57F86"/>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82" w15:restartNumberingAfterBreak="0">
    <w:nsid w:val="64170536"/>
    <w:multiLevelType w:val="hybridMultilevel"/>
    <w:tmpl w:val="CED0AB2C"/>
    <w:lvl w:ilvl="0" w:tplc="3F4E19CC">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3" w15:restartNumberingAfterBreak="0">
    <w:nsid w:val="642F1BEB"/>
    <w:multiLevelType w:val="hybridMultilevel"/>
    <w:tmpl w:val="D5104B4A"/>
    <w:lvl w:ilvl="0" w:tplc="CD48B6F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652C1137"/>
    <w:multiLevelType w:val="hybridMultilevel"/>
    <w:tmpl w:val="6EB4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52D299B"/>
    <w:multiLevelType w:val="hybridMultilevel"/>
    <w:tmpl w:val="02FAB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573470D"/>
    <w:multiLevelType w:val="hybridMultilevel"/>
    <w:tmpl w:val="408A7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15:restartNumberingAfterBreak="0">
    <w:nsid w:val="658D0D7C"/>
    <w:multiLevelType w:val="hybridMultilevel"/>
    <w:tmpl w:val="83445A72"/>
    <w:lvl w:ilvl="0" w:tplc="4E1CD8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8" w15:restartNumberingAfterBreak="0">
    <w:nsid w:val="66326B09"/>
    <w:multiLevelType w:val="hybridMultilevel"/>
    <w:tmpl w:val="F594B9B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66F516BD"/>
    <w:multiLevelType w:val="hybridMultilevel"/>
    <w:tmpl w:val="6102238E"/>
    <w:lvl w:ilvl="0" w:tplc="5A0631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0" w15:restartNumberingAfterBreak="0">
    <w:nsid w:val="671E2F0A"/>
    <w:multiLevelType w:val="hybridMultilevel"/>
    <w:tmpl w:val="52309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71E31FC"/>
    <w:multiLevelType w:val="hybridMultilevel"/>
    <w:tmpl w:val="2A3A5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76A1311"/>
    <w:multiLevelType w:val="hybridMultilevel"/>
    <w:tmpl w:val="E44CBF18"/>
    <w:lvl w:ilvl="0" w:tplc="E430C9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3" w15:restartNumberingAfterBreak="0">
    <w:nsid w:val="67CF3986"/>
    <w:multiLevelType w:val="hybridMultilevel"/>
    <w:tmpl w:val="3DE61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8123898"/>
    <w:multiLevelType w:val="hybridMultilevel"/>
    <w:tmpl w:val="3A2621B6"/>
    <w:lvl w:ilvl="0" w:tplc="0D5CF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5" w15:restartNumberingAfterBreak="0">
    <w:nsid w:val="68572B7C"/>
    <w:multiLevelType w:val="multilevel"/>
    <w:tmpl w:val="84C4E268"/>
    <w:lvl w:ilvl="0">
      <w:start w:val="1"/>
      <w:numFmt w:val="upperLetter"/>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6" w15:restartNumberingAfterBreak="0">
    <w:nsid w:val="69216C0A"/>
    <w:multiLevelType w:val="hybridMultilevel"/>
    <w:tmpl w:val="A59CE2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7" w15:restartNumberingAfterBreak="0">
    <w:nsid w:val="694B3907"/>
    <w:multiLevelType w:val="hybridMultilevel"/>
    <w:tmpl w:val="240C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9506199"/>
    <w:multiLevelType w:val="hybridMultilevel"/>
    <w:tmpl w:val="E318AC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95A759F"/>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0" w15:restartNumberingAfterBreak="0">
    <w:nsid w:val="6A0E5718"/>
    <w:multiLevelType w:val="hybridMultilevel"/>
    <w:tmpl w:val="8BE8A54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1" w15:restartNumberingAfterBreak="0">
    <w:nsid w:val="6AA62ECC"/>
    <w:multiLevelType w:val="hybridMultilevel"/>
    <w:tmpl w:val="FD9A8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B514FE8"/>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15:restartNumberingAfterBreak="0">
    <w:nsid w:val="6B5454A5"/>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4" w15:restartNumberingAfterBreak="0">
    <w:nsid w:val="6B695C6F"/>
    <w:multiLevelType w:val="hybridMultilevel"/>
    <w:tmpl w:val="A3069F60"/>
    <w:lvl w:ilvl="0" w:tplc="A7587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BC41513"/>
    <w:multiLevelType w:val="hybridMultilevel"/>
    <w:tmpl w:val="D0F6EDC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6" w15:restartNumberingAfterBreak="0">
    <w:nsid w:val="6BD80889"/>
    <w:multiLevelType w:val="hybridMultilevel"/>
    <w:tmpl w:val="EC8AEF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6C567378"/>
    <w:multiLevelType w:val="hybridMultilevel"/>
    <w:tmpl w:val="DE96DC24"/>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8" w15:restartNumberingAfterBreak="0">
    <w:nsid w:val="6C6479A8"/>
    <w:multiLevelType w:val="hybridMultilevel"/>
    <w:tmpl w:val="73C277FA"/>
    <w:lvl w:ilvl="0" w:tplc="BBE4C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15:restartNumberingAfterBreak="0">
    <w:nsid w:val="6C6A5D95"/>
    <w:multiLevelType w:val="hybridMultilevel"/>
    <w:tmpl w:val="F774BD48"/>
    <w:lvl w:ilvl="0" w:tplc="402AE49C">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10" w15:restartNumberingAfterBreak="0">
    <w:nsid w:val="6D052858"/>
    <w:multiLevelType w:val="hybridMultilevel"/>
    <w:tmpl w:val="60086BF2"/>
    <w:lvl w:ilvl="0" w:tplc="56206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1" w15:restartNumberingAfterBreak="0">
    <w:nsid w:val="6D4122A2"/>
    <w:multiLevelType w:val="hybridMultilevel"/>
    <w:tmpl w:val="8B6E64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15:restartNumberingAfterBreak="0">
    <w:nsid w:val="6DB45A2E"/>
    <w:multiLevelType w:val="hybridMultilevel"/>
    <w:tmpl w:val="6868F176"/>
    <w:lvl w:ilvl="0" w:tplc="8EA6F3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E1E3B2D"/>
    <w:multiLevelType w:val="hybridMultilevel"/>
    <w:tmpl w:val="36FCF106"/>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4" w15:restartNumberingAfterBreak="0">
    <w:nsid w:val="6E6F7A83"/>
    <w:multiLevelType w:val="hybridMultilevel"/>
    <w:tmpl w:val="C3566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EB44046"/>
    <w:multiLevelType w:val="hybridMultilevel"/>
    <w:tmpl w:val="F22E892A"/>
    <w:lvl w:ilvl="0" w:tplc="8A2EA7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6EDD7018"/>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EDF2970"/>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18" w15:restartNumberingAfterBreak="0">
    <w:nsid w:val="6EEB7E3B"/>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9" w15:restartNumberingAfterBreak="0">
    <w:nsid w:val="6F1B1FB2"/>
    <w:multiLevelType w:val="multilevel"/>
    <w:tmpl w:val="FB86FF96"/>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1440"/>
        </w:tabs>
        <w:ind w:left="1440" w:hanging="360"/>
      </w:pPr>
      <w:rPr>
        <w:rFonts w:ascii="Times New Roman" w:eastAsiaTheme="minorHAnsi" w:hAnsi="Times New Roman" w:cs="Times New Roman"/>
        <w:i w:val="0"/>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20" w15:restartNumberingAfterBreak="0">
    <w:nsid w:val="6FC77D7B"/>
    <w:multiLevelType w:val="hybridMultilevel"/>
    <w:tmpl w:val="9EE44344"/>
    <w:lvl w:ilvl="0" w:tplc="00F4D13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15:restartNumberingAfterBreak="0">
    <w:nsid w:val="6FCC2538"/>
    <w:multiLevelType w:val="multilevel"/>
    <w:tmpl w:val="4030C06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22" w15:restartNumberingAfterBreak="0">
    <w:nsid w:val="70391151"/>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15:restartNumberingAfterBreak="0">
    <w:nsid w:val="711756A3"/>
    <w:multiLevelType w:val="hybridMultilevel"/>
    <w:tmpl w:val="CB224D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4" w15:restartNumberingAfterBreak="0">
    <w:nsid w:val="71632010"/>
    <w:multiLevelType w:val="hybridMultilevel"/>
    <w:tmpl w:val="5940420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5" w15:restartNumberingAfterBreak="0">
    <w:nsid w:val="71871668"/>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26" w15:restartNumberingAfterBreak="0">
    <w:nsid w:val="71CE3A2A"/>
    <w:multiLevelType w:val="multilevel"/>
    <w:tmpl w:val="A650ED90"/>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7" w15:restartNumberingAfterBreak="0">
    <w:nsid w:val="71E93F4F"/>
    <w:multiLevelType w:val="hybridMultilevel"/>
    <w:tmpl w:val="F71EC69A"/>
    <w:lvl w:ilvl="0" w:tplc="CF382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8" w15:restartNumberingAfterBreak="0">
    <w:nsid w:val="72625D40"/>
    <w:multiLevelType w:val="hybridMultilevel"/>
    <w:tmpl w:val="0D4204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9" w15:restartNumberingAfterBreak="0">
    <w:nsid w:val="72A74698"/>
    <w:multiLevelType w:val="hybridMultilevel"/>
    <w:tmpl w:val="9A089A84"/>
    <w:lvl w:ilvl="0" w:tplc="3AD8F11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30" w15:restartNumberingAfterBreak="0">
    <w:nsid w:val="730E2FB7"/>
    <w:multiLevelType w:val="hybridMultilevel"/>
    <w:tmpl w:val="9440D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3990630"/>
    <w:multiLevelType w:val="hybridMultilevel"/>
    <w:tmpl w:val="6B9CD56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2" w15:restartNumberingAfterBreak="0">
    <w:nsid w:val="74274901"/>
    <w:multiLevelType w:val="hybridMultilevel"/>
    <w:tmpl w:val="AA1C97F2"/>
    <w:lvl w:ilvl="0" w:tplc="5E7E9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15:restartNumberingAfterBreak="0">
    <w:nsid w:val="74651C97"/>
    <w:multiLevelType w:val="hybridMultilevel"/>
    <w:tmpl w:val="16BCA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15:restartNumberingAfterBreak="0">
    <w:nsid w:val="74D85F14"/>
    <w:multiLevelType w:val="hybridMultilevel"/>
    <w:tmpl w:val="52FC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75CA083D"/>
    <w:multiLevelType w:val="hybridMultilevel"/>
    <w:tmpl w:val="58DA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75E523FB"/>
    <w:multiLevelType w:val="hybridMultilevel"/>
    <w:tmpl w:val="2CBA3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76281C13"/>
    <w:multiLevelType w:val="hybridMultilevel"/>
    <w:tmpl w:val="895C2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76B25CC4"/>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9" w15:restartNumberingAfterBreak="0">
    <w:nsid w:val="76DA5F8D"/>
    <w:multiLevelType w:val="hybridMultilevel"/>
    <w:tmpl w:val="4A0AE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15:restartNumberingAfterBreak="0">
    <w:nsid w:val="76F43563"/>
    <w:multiLevelType w:val="hybridMultilevel"/>
    <w:tmpl w:val="9A089A84"/>
    <w:lvl w:ilvl="0" w:tplc="3AD8F110">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41" w15:restartNumberingAfterBreak="0">
    <w:nsid w:val="77623AB5"/>
    <w:multiLevelType w:val="hybridMultilevel"/>
    <w:tmpl w:val="D4A098AE"/>
    <w:lvl w:ilvl="0" w:tplc="466E5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2" w15:restartNumberingAfterBreak="0">
    <w:nsid w:val="77F54E2C"/>
    <w:multiLevelType w:val="hybridMultilevel"/>
    <w:tmpl w:val="1CAE8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84E0871"/>
    <w:multiLevelType w:val="hybridMultilevel"/>
    <w:tmpl w:val="2F4CD2F4"/>
    <w:lvl w:ilvl="0" w:tplc="4C18A82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15:restartNumberingAfterBreak="0">
    <w:nsid w:val="78D2626E"/>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91B4F90"/>
    <w:multiLevelType w:val="hybridMultilevel"/>
    <w:tmpl w:val="6CEC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6" w15:restartNumberingAfterBreak="0">
    <w:nsid w:val="79307A2B"/>
    <w:multiLevelType w:val="hybridMultilevel"/>
    <w:tmpl w:val="5D3C4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7" w15:restartNumberingAfterBreak="0">
    <w:nsid w:val="794220CB"/>
    <w:multiLevelType w:val="hybridMultilevel"/>
    <w:tmpl w:val="92AC7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8" w15:restartNumberingAfterBreak="0">
    <w:nsid w:val="7A206B4A"/>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9" w15:restartNumberingAfterBreak="0">
    <w:nsid w:val="7AF97F9E"/>
    <w:multiLevelType w:val="hybridMultilevel"/>
    <w:tmpl w:val="3F3688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0" w15:restartNumberingAfterBreak="0">
    <w:nsid w:val="7B815331"/>
    <w:multiLevelType w:val="hybridMultilevel"/>
    <w:tmpl w:val="A184C6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1" w15:restartNumberingAfterBreak="0">
    <w:nsid w:val="7BE30CB4"/>
    <w:multiLevelType w:val="hybridMultilevel"/>
    <w:tmpl w:val="8F88F472"/>
    <w:lvl w:ilvl="0" w:tplc="E1A4E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2" w15:restartNumberingAfterBreak="0">
    <w:nsid w:val="7C215916"/>
    <w:multiLevelType w:val="hybridMultilevel"/>
    <w:tmpl w:val="13CAA6C8"/>
    <w:lvl w:ilvl="0" w:tplc="19948A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C3A0AED"/>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54" w15:restartNumberingAfterBreak="0">
    <w:nsid w:val="7C5A5CF3"/>
    <w:multiLevelType w:val="hybridMultilevel"/>
    <w:tmpl w:val="B29C8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C6E5862"/>
    <w:multiLevelType w:val="hybridMultilevel"/>
    <w:tmpl w:val="4CD05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6" w15:restartNumberingAfterBreak="0">
    <w:nsid w:val="7C7C78BB"/>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7" w15:restartNumberingAfterBreak="0">
    <w:nsid w:val="7C8B37B0"/>
    <w:multiLevelType w:val="hybridMultilevel"/>
    <w:tmpl w:val="A9C208D2"/>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9">
      <w:start w:val="1"/>
      <w:numFmt w:val="lowerLetter"/>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8" w15:restartNumberingAfterBreak="0">
    <w:nsid w:val="7CED6417"/>
    <w:multiLevelType w:val="hybridMultilevel"/>
    <w:tmpl w:val="D76A9A9E"/>
    <w:lvl w:ilvl="0" w:tplc="DD0C92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D1016BB"/>
    <w:multiLevelType w:val="hybridMultilevel"/>
    <w:tmpl w:val="C1542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D31260E"/>
    <w:multiLevelType w:val="hybridMultilevel"/>
    <w:tmpl w:val="6082D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7DA210DE"/>
    <w:multiLevelType w:val="hybridMultilevel"/>
    <w:tmpl w:val="B1AC80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2" w15:restartNumberingAfterBreak="0">
    <w:nsid w:val="7DC413F1"/>
    <w:multiLevelType w:val="hybridMultilevel"/>
    <w:tmpl w:val="A02C24B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3" w15:restartNumberingAfterBreak="0">
    <w:nsid w:val="7DFC742A"/>
    <w:multiLevelType w:val="hybridMultilevel"/>
    <w:tmpl w:val="63540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4" w15:restartNumberingAfterBreak="0">
    <w:nsid w:val="7E2220F8"/>
    <w:multiLevelType w:val="multilevel"/>
    <w:tmpl w:val="9C84D9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rPr>
        <w:rFonts w:ascii="Times New Roman" w:eastAsiaTheme="minorHAnsi" w:hAnsi="Times New Roman" w:cs="Times New Roman"/>
      </w:rPr>
    </w:lvl>
    <w:lvl w:ilvl="3">
      <w:start w:val="1"/>
      <w:numFmt w:val="upperLetter"/>
      <w:lvlText w:val="%4."/>
      <w:lvlJc w:val="left"/>
      <w:pPr>
        <w:tabs>
          <w:tab w:val="num" w:pos="2880"/>
        </w:tabs>
        <w:ind w:left="2880" w:hanging="360"/>
      </w:pPr>
      <w:rPr>
        <w:rFonts w:ascii="Times New Roman" w:eastAsiaTheme="minorHAnsi" w:hAnsi="Times New Roman" w:cs="Times New Roman"/>
        <w:b w:val="0"/>
        <w:i w:val="0"/>
      </w:r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65" w15:restartNumberingAfterBreak="0">
    <w:nsid w:val="7F3E4D4F"/>
    <w:multiLevelType w:val="hybridMultilevel"/>
    <w:tmpl w:val="27AEB6C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6" w15:restartNumberingAfterBreak="0">
    <w:nsid w:val="7F5F26FE"/>
    <w:multiLevelType w:val="hybridMultilevel"/>
    <w:tmpl w:val="10CA94DC"/>
    <w:lvl w:ilvl="0" w:tplc="02DAA546">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372"/>
  </w:num>
  <w:num w:numId="2">
    <w:abstractNumId w:val="25"/>
  </w:num>
  <w:num w:numId="3">
    <w:abstractNumId w:val="145"/>
  </w:num>
  <w:num w:numId="4">
    <w:abstractNumId w:val="188"/>
  </w:num>
  <w:num w:numId="5">
    <w:abstractNumId w:val="31"/>
  </w:num>
  <w:num w:numId="6">
    <w:abstractNumId w:val="376"/>
  </w:num>
  <w:num w:numId="7">
    <w:abstractNumId w:val="113"/>
  </w:num>
  <w:num w:numId="8">
    <w:abstractNumId w:val="387"/>
  </w:num>
  <w:num w:numId="9">
    <w:abstractNumId w:val="102"/>
  </w:num>
  <w:num w:numId="10">
    <w:abstractNumId w:val="37"/>
  </w:num>
  <w:num w:numId="11">
    <w:abstractNumId w:val="205"/>
  </w:num>
  <w:num w:numId="12">
    <w:abstractNumId w:val="331"/>
  </w:num>
  <w:num w:numId="13">
    <w:abstractNumId w:val="122"/>
  </w:num>
  <w:num w:numId="14">
    <w:abstractNumId w:val="275"/>
  </w:num>
  <w:num w:numId="15">
    <w:abstractNumId w:val="335"/>
  </w:num>
  <w:num w:numId="16">
    <w:abstractNumId w:val="311"/>
  </w:num>
  <w:num w:numId="17">
    <w:abstractNumId w:val="76"/>
  </w:num>
  <w:num w:numId="18">
    <w:abstractNumId w:val="228"/>
  </w:num>
  <w:num w:numId="19">
    <w:abstractNumId w:val="36"/>
  </w:num>
  <w:num w:numId="20">
    <w:abstractNumId w:val="383"/>
  </w:num>
  <w:num w:numId="21">
    <w:abstractNumId w:val="410"/>
  </w:num>
  <w:num w:numId="22">
    <w:abstractNumId w:val="324"/>
  </w:num>
  <w:num w:numId="23">
    <w:abstractNumId w:val="61"/>
  </w:num>
  <w:num w:numId="24">
    <w:abstractNumId w:val="378"/>
  </w:num>
  <w:num w:numId="25">
    <w:abstractNumId w:val="24"/>
  </w:num>
  <w:num w:numId="26">
    <w:abstractNumId w:val="124"/>
  </w:num>
  <w:num w:numId="27">
    <w:abstractNumId w:val="431"/>
  </w:num>
  <w:num w:numId="28">
    <w:abstractNumId w:val="391"/>
  </w:num>
  <w:num w:numId="29">
    <w:abstractNumId w:val="420"/>
  </w:num>
  <w:num w:numId="30">
    <w:abstractNumId w:val="280"/>
  </w:num>
  <w:num w:numId="31">
    <w:abstractNumId w:val="361"/>
  </w:num>
  <w:num w:numId="32">
    <w:abstractNumId w:val="153"/>
  </w:num>
  <w:num w:numId="33">
    <w:abstractNumId w:val="340"/>
  </w:num>
  <w:num w:numId="34">
    <w:abstractNumId w:val="214"/>
  </w:num>
  <w:num w:numId="35">
    <w:abstractNumId w:val="207"/>
  </w:num>
  <w:num w:numId="36">
    <w:abstractNumId w:val="150"/>
  </w:num>
  <w:num w:numId="37">
    <w:abstractNumId w:val="175"/>
  </w:num>
  <w:num w:numId="38">
    <w:abstractNumId w:val="106"/>
  </w:num>
  <w:num w:numId="39">
    <w:abstractNumId w:val="29"/>
  </w:num>
  <w:num w:numId="40">
    <w:abstractNumId w:val="57"/>
  </w:num>
  <w:num w:numId="41">
    <w:abstractNumId w:val="288"/>
  </w:num>
  <w:num w:numId="42">
    <w:abstractNumId w:val="111"/>
  </w:num>
  <w:num w:numId="43">
    <w:abstractNumId w:val="67"/>
  </w:num>
  <w:num w:numId="44">
    <w:abstractNumId w:val="198"/>
  </w:num>
  <w:num w:numId="45">
    <w:abstractNumId w:val="83"/>
  </w:num>
  <w:num w:numId="46">
    <w:abstractNumId w:val="305"/>
  </w:num>
  <w:num w:numId="47">
    <w:abstractNumId w:val="282"/>
  </w:num>
  <w:num w:numId="48">
    <w:abstractNumId w:val="0"/>
  </w:num>
  <w:num w:numId="49">
    <w:abstractNumId w:val="149"/>
  </w:num>
  <w:num w:numId="50">
    <w:abstractNumId w:val="203"/>
  </w:num>
  <w:num w:numId="51">
    <w:abstractNumId w:val="178"/>
  </w:num>
  <w:num w:numId="52">
    <w:abstractNumId w:val="336"/>
  </w:num>
  <w:num w:numId="53">
    <w:abstractNumId w:val="68"/>
  </w:num>
  <w:num w:numId="54">
    <w:abstractNumId w:val="363"/>
  </w:num>
  <w:num w:numId="55">
    <w:abstractNumId w:val="360"/>
  </w:num>
  <w:num w:numId="56">
    <w:abstractNumId w:val="461"/>
  </w:num>
  <w:num w:numId="57">
    <w:abstractNumId w:val="211"/>
  </w:num>
  <w:num w:numId="58">
    <w:abstractNumId w:val="423"/>
  </w:num>
  <w:num w:numId="59">
    <w:abstractNumId w:val="108"/>
  </w:num>
  <w:num w:numId="60">
    <w:abstractNumId w:val="435"/>
  </w:num>
  <w:num w:numId="61">
    <w:abstractNumId w:val="45"/>
  </w:num>
  <w:num w:numId="62">
    <w:abstractNumId w:val="404"/>
  </w:num>
  <w:num w:numId="63">
    <w:abstractNumId w:val="408"/>
  </w:num>
  <w:num w:numId="64">
    <w:abstractNumId w:val="104"/>
  </w:num>
  <w:num w:numId="65">
    <w:abstractNumId w:val="434"/>
  </w:num>
  <w:num w:numId="66">
    <w:abstractNumId w:val="204"/>
  </w:num>
  <w:num w:numId="67">
    <w:abstractNumId w:val="445"/>
  </w:num>
  <w:num w:numId="68">
    <w:abstractNumId w:val="240"/>
  </w:num>
  <w:num w:numId="69">
    <w:abstractNumId w:val="304"/>
  </w:num>
  <w:num w:numId="70">
    <w:abstractNumId w:val="271"/>
  </w:num>
  <w:num w:numId="71">
    <w:abstractNumId w:val="255"/>
  </w:num>
  <w:num w:numId="72">
    <w:abstractNumId w:val="293"/>
  </w:num>
  <w:num w:numId="73">
    <w:abstractNumId w:val="82"/>
  </w:num>
  <w:num w:numId="74">
    <w:abstractNumId w:val="459"/>
  </w:num>
  <w:num w:numId="75">
    <w:abstractNumId w:val="330"/>
  </w:num>
  <w:num w:numId="76">
    <w:abstractNumId w:val="321"/>
  </w:num>
  <w:num w:numId="77">
    <w:abstractNumId w:val="454"/>
  </w:num>
  <w:num w:numId="78">
    <w:abstractNumId w:val="231"/>
  </w:num>
  <w:num w:numId="79">
    <w:abstractNumId w:val="366"/>
  </w:num>
  <w:num w:numId="80">
    <w:abstractNumId w:val="7"/>
  </w:num>
  <w:num w:numId="81">
    <w:abstractNumId w:val="348"/>
  </w:num>
  <w:num w:numId="82">
    <w:abstractNumId w:val="249"/>
  </w:num>
  <w:num w:numId="83">
    <w:abstractNumId w:val="146"/>
  </w:num>
  <w:num w:numId="84">
    <w:abstractNumId w:val="296"/>
  </w:num>
  <w:num w:numId="85">
    <w:abstractNumId w:val="127"/>
  </w:num>
  <w:num w:numId="86">
    <w:abstractNumId w:val="339"/>
  </w:num>
  <w:num w:numId="87">
    <w:abstractNumId w:val="263"/>
  </w:num>
  <w:num w:numId="88">
    <w:abstractNumId w:val="283"/>
  </w:num>
  <w:num w:numId="89">
    <w:abstractNumId w:val="385"/>
  </w:num>
  <w:num w:numId="90">
    <w:abstractNumId w:val="250"/>
  </w:num>
  <w:num w:numId="91">
    <w:abstractNumId w:val="117"/>
  </w:num>
  <w:num w:numId="92">
    <w:abstractNumId w:val="155"/>
  </w:num>
  <w:num w:numId="93">
    <w:abstractNumId w:val="167"/>
  </w:num>
  <w:num w:numId="94">
    <w:abstractNumId w:val="141"/>
  </w:num>
  <w:num w:numId="95">
    <w:abstractNumId w:val="266"/>
  </w:num>
  <w:num w:numId="96">
    <w:abstractNumId w:val="128"/>
  </w:num>
  <w:num w:numId="97">
    <w:abstractNumId w:val="379"/>
  </w:num>
  <w:num w:numId="98">
    <w:abstractNumId w:val="355"/>
  </w:num>
  <w:num w:numId="99">
    <w:abstractNumId w:val="88"/>
  </w:num>
  <w:num w:numId="100">
    <w:abstractNumId w:val="115"/>
  </w:num>
  <w:num w:numId="101">
    <w:abstractNumId w:val="334"/>
  </w:num>
  <w:num w:numId="102">
    <w:abstractNumId w:val="201"/>
  </w:num>
  <w:num w:numId="103">
    <w:abstractNumId w:val="260"/>
  </w:num>
  <w:num w:numId="104">
    <w:abstractNumId w:val="350"/>
  </w:num>
  <w:num w:numId="105">
    <w:abstractNumId w:val="134"/>
  </w:num>
  <w:num w:numId="106">
    <w:abstractNumId w:val="121"/>
  </w:num>
  <w:num w:numId="107">
    <w:abstractNumId w:val="427"/>
  </w:num>
  <w:num w:numId="108">
    <w:abstractNumId w:val="413"/>
  </w:num>
  <w:num w:numId="109">
    <w:abstractNumId w:val="422"/>
  </w:num>
  <w:num w:numId="110">
    <w:abstractNumId w:val="259"/>
  </w:num>
  <w:num w:numId="111">
    <w:abstractNumId w:val="278"/>
  </w:num>
  <w:num w:numId="112">
    <w:abstractNumId w:val="129"/>
  </w:num>
  <w:num w:numId="113">
    <w:abstractNumId w:val="455"/>
  </w:num>
  <w:num w:numId="114">
    <w:abstractNumId w:val="199"/>
  </w:num>
  <w:num w:numId="115">
    <w:abstractNumId w:val="364"/>
  </w:num>
  <w:num w:numId="116">
    <w:abstractNumId w:val="241"/>
  </w:num>
  <w:num w:numId="117">
    <w:abstractNumId w:val="402"/>
  </w:num>
  <w:num w:numId="118">
    <w:abstractNumId w:val="351"/>
  </w:num>
  <w:num w:numId="119">
    <w:abstractNumId w:val="15"/>
  </w:num>
  <w:num w:numId="120">
    <w:abstractNumId w:val="42"/>
  </w:num>
  <w:num w:numId="121">
    <w:abstractNumId w:val="17"/>
  </w:num>
  <w:num w:numId="122">
    <w:abstractNumId w:val="133"/>
  </w:num>
  <w:num w:numId="123">
    <w:abstractNumId w:val="396"/>
  </w:num>
  <w:num w:numId="124">
    <w:abstractNumId w:val="356"/>
  </w:num>
  <w:num w:numId="125">
    <w:abstractNumId w:val="312"/>
  </w:num>
  <w:num w:numId="126">
    <w:abstractNumId w:val="405"/>
  </w:num>
  <w:num w:numId="127">
    <w:abstractNumId w:val="377"/>
  </w:num>
  <w:num w:numId="128">
    <w:abstractNumId w:val="400"/>
  </w:num>
  <w:num w:numId="129">
    <w:abstractNumId w:val="12"/>
  </w:num>
  <w:num w:numId="130">
    <w:abstractNumId w:val="220"/>
  </w:num>
  <w:num w:numId="131">
    <w:abstractNumId w:val="70"/>
  </w:num>
  <w:num w:numId="132">
    <w:abstractNumId w:val="38"/>
  </w:num>
  <w:num w:numId="133">
    <w:abstractNumId w:val="325"/>
  </w:num>
  <w:num w:numId="134">
    <w:abstractNumId w:val="209"/>
  </w:num>
  <w:num w:numId="135">
    <w:abstractNumId w:val="164"/>
  </w:num>
  <w:num w:numId="136">
    <w:abstractNumId w:val="55"/>
  </w:num>
  <w:num w:numId="137">
    <w:abstractNumId w:val="465"/>
  </w:num>
  <w:num w:numId="138">
    <w:abstractNumId w:val="11"/>
  </w:num>
  <w:num w:numId="139">
    <w:abstractNumId w:val="428"/>
  </w:num>
  <w:num w:numId="140">
    <w:abstractNumId w:val="1"/>
  </w:num>
  <w:num w:numId="141">
    <w:abstractNumId w:val="74"/>
  </w:num>
  <w:num w:numId="142">
    <w:abstractNumId w:val="161"/>
  </w:num>
  <w:num w:numId="143">
    <w:abstractNumId w:val="14"/>
  </w:num>
  <w:num w:numId="144">
    <w:abstractNumId w:val="8"/>
  </w:num>
  <w:num w:numId="145">
    <w:abstractNumId w:val="4"/>
  </w:num>
  <w:num w:numId="146">
    <w:abstractNumId w:val="375"/>
  </w:num>
  <w:num w:numId="147">
    <w:abstractNumId w:val="60"/>
  </w:num>
  <w:num w:numId="148">
    <w:abstractNumId w:val="462"/>
  </w:num>
  <w:num w:numId="149">
    <w:abstractNumId w:val="92"/>
  </w:num>
  <w:num w:numId="150">
    <w:abstractNumId w:val="19"/>
  </w:num>
  <w:num w:numId="151">
    <w:abstractNumId w:val="26"/>
  </w:num>
  <w:num w:numId="152">
    <w:abstractNumId w:val="47"/>
  </w:num>
  <w:num w:numId="153">
    <w:abstractNumId w:val="224"/>
  </w:num>
  <w:num w:numId="154">
    <w:abstractNumId w:val="328"/>
  </w:num>
  <w:num w:numId="155">
    <w:abstractNumId w:val="9"/>
  </w:num>
  <w:num w:numId="156">
    <w:abstractNumId w:val="148"/>
  </w:num>
  <w:num w:numId="157">
    <w:abstractNumId w:val="292"/>
  </w:num>
  <w:num w:numId="158">
    <w:abstractNumId w:val="136"/>
  </w:num>
  <w:num w:numId="159">
    <w:abstractNumId w:val="447"/>
  </w:num>
  <w:num w:numId="160">
    <w:abstractNumId w:val="368"/>
  </w:num>
  <w:num w:numId="161">
    <w:abstractNumId w:val="299"/>
  </w:num>
  <w:num w:numId="162">
    <w:abstractNumId w:val="65"/>
  </w:num>
  <w:num w:numId="163">
    <w:abstractNumId w:val="43"/>
  </w:num>
  <w:num w:numId="164">
    <w:abstractNumId w:val="347"/>
  </w:num>
  <w:num w:numId="165">
    <w:abstractNumId w:val="272"/>
  </w:num>
  <w:num w:numId="166">
    <w:abstractNumId w:val="380"/>
  </w:num>
  <w:num w:numId="167">
    <w:abstractNumId w:val="307"/>
  </w:num>
  <w:num w:numId="168">
    <w:abstractNumId w:val="301"/>
  </w:num>
  <w:num w:numId="169">
    <w:abstractNumId w:val="236"/>
  </w:num>
  <w:num w:numId="170">
    <w:abstractNumId w:val="233"/>
  </w:num>
  <w:num w:numId="1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69"/>
  </w:num>
  <w:num w:numId="178">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1"/>
  </w:num>
  <w:num w:numId="181">
    <w:abstractNumId w:val="267"/>
  </w:num>
  <w:num w:numId="182">
    <w:abstractNumId w:val="464"/>
  </w:num>
  <w:num w:numId="183">
    <w:abstractNumId w:val="125"/>
  </w:num>
  <w:num w:numId="184">
    <w:abstractNumId w:val="268"/>
  </w:num>
  <w:num w:numId="185">
    <w:abstractNumId w:val="365"/>
  </w:num>
  <w:num w:numId="186">
    <w:abstractNumId w:val="343"/>
  </w:num>
  <w:num w:numId="187">
    <w:abstractNumId w:val="5"/>
  </w:num>
  <w:num w:numId="188">
    <w:abstractNumId w:val="234"/>
  </w:num>
  <w:num w:numId="189">
    <w:abstractNumId w:val="265"/>
  </w:num>
  <w:num w:numId="190">
    <w:abstractNumId w:val="120"/>
  </w:num>
  <w:num w:numId="191">
    <w:abstractNumId w:val="66"/>
    <w:lvlOverride w:ilvl="0">
      <w:lvl w:ilvl="0">
        <w:start w:val="1"/>
        <w:numFmt w:val="upperLetter"/>
        <w:lvlText w:val="%1)"/>
        <w:lvlJc w:val="left"/>
        <w:pPr>
          <w:ind w:left="360" w:hanging="360"/>
        </w:pPr>
        <w:rPr>
          <w:i w:val="0"/>
        </w:rPr>
      </w:lvl>
    </w:lvlOverride>
  </w:num>
  <w:num w:numId="192">
    <w:abstractNumId w:val="13"/>
  </w:num>
  <w:num w:numId="193">
    <w:abstractNumId w:val="18"/>
  </w:num>
  <w:num w:numId="194">
    <w:abstractNumId w:val="426"/>
  </w:num>
  <w:num w:numId="195">
    <w:abstractNumId w:val="338"/>
  </w:num>
  <w:num w:numId="196">
    <w:abstractNumId w:val="418"/>
  </w:num>
  <w:num w:numId="197">
    <w:abstractNumId w:val="172"/>
  </w:num>
  <w:num w:numId="198">
    <w:abstractNumId w:val="247"/>
  </w:num>
  <w:num w:numId="199">
    <w:abstractNumId w:val="276"/>
  </w:num>
  <w:num w:numId="200">
    <w:abstractNumId w:val="157"/>
  </w:num>
  <w:num w:numId="201">
    <w:abstractNumId w:val="93"/>
  </w:num>
  <w:num w:numId="202">
    <w:abstractNumId w:val="313"/>
  </w:num>
  <w:num w:numId="203">
    <w:abstractNumId w:val="395"/>
  </w:num>
  <w:num w:numId="204">
    <w:abstractNumId w:val="232"/>
  </w:num>
  <w:num w:numId="205">
    <w:abstractNumId w:val="46"/>
  </w:num>
  <w:num w:numId="206">
    <w:abstractNumId w:val="388"/>
  </w:num>
  <w:num w:numId="207">
    <w:abstractNumId w:val="100"/>
  </w:num>
  <w:num w:numId="208">
    <w:abstractNumId w:val="412"/>
  </w:num>
  <w:num w:numId="209">
    <w:abstractNumId w:val="21"/>
  </w:num>
  <w:num w:numId="210">
    <w:abstractNumId w:val="319"/>
  </w:num>
  <w:num w:numId="211">
    <w:abstractNumId w:val="452"/>
  </w:num>
  <w:num w:numId="212">
    <w:abstractNumId w:val="458"/>
  </w:num>
  <w:num w:numId="213">
    <w:abstractNumId w:val="353"/>
  </w:num>
  <w:num w:numId="214">
    <w:abstractNumId w:val="371"/>
  </w:num>
  <w:num w:numId="215">
    <w:abstractNumId w:val="187"/>
  </w:num>
  <w:num w:numId="216">
    <w:abstractNumId w:val="79"/>
  </w:num>
  <w:num w:numId="217">
    <w:abstractNumId w:val="244"/>
  </w:num>
  <w:num w:numId="218">
    <w:abstractNumId w:val="20"/>
  </w:num>
  <w:num w:numId="219">
    <w:abstractNumId w:val="274"/>
  </w:num>
  <w:num w:numId="220">
    <w:abstractNumId w:val="86"/>
  </w:num>
  <w:num w:numId="221">
    <w:abstractNumId w:val="316"/>
  </w:num>
  <w:num w:numId="222">
    <w:abstractNumId w:val="114"/>
  </w:num>
  <w:num w:numId="223">
    <w:abstractNumId w:val="221"/>
  </w:num>
  <w:num w:numId="224">
    <w:abstractNumId w:val="182"/>
  </w:num>
  <w:num w:numId="225">
    <w:abstractNumId w:val="99"/>
  </w:num>
  <w:num w:numId="226">
    <w:abstractNumId w:val="359"/>
  </w:num>
  <w:num w:numId="227">
    <w:abstractNumId w:val="216"/>
  </w:num>
  <w:num w:numId="228">
    <w:abstractNumId w:val="344"/>
  </w:num>
  <w:num w:numId="229">
    <w:abstractNumId w:val="436"/>
  </w:num>
  <w:num w:numId="230">
    <w:abstractNumId w:val="107"/>
  </w:num>
  <w:num w:numId="231">
    <w:abstractNumId w:val="222"/>
  </w:num>
  <w:num w:numId="232">
    <w:abstractNumId w:val="196"/>
  </w:num>
  <w:num w:numId="233">
    <w:abstractNumId w:val="261"/>
  </w:num>
  <w:num w:numId="234">
    <w:abstractNumId w:val="213"/>
  </w:num>
  <w:num w:numId="235">
    <w:abstractNumId w:val="229"/>
  </w:num>
  <w:num w:numId="236">
    <w:abstractNumId w:val="105"/>
  </w:num>
  <w:num w:numId="237">
    <w:abstractNumId w:val="165"/>
  </w:num>
  <w:num w:numId="238">
    <w:abstractNumId w:val="48"/>
  </w:num>
  <w:num w:numId="239">
    <w:abstractNumId w:val="286"/>
  </w:num>
  <w:num w:numId="240">
    <w:abstractNumId w:val="446"/>
  </w:num>
  <w:num w:numId="241">
    <w:abstractNumId w:val="291"/>
  </w:num>
  <w:num w:numId="242">
    <w:abstractNumId w:val="362"/>
  </w:num>
  <w:num w:numId="243">
    <w:abstractNumId w:val="416"/>
  </w:num>
  <w:num w:numId="244">
    <w:abstractNumId w:val="193"/>
  </w:num>
  <w:num w:numId="245">
    <w:abstractNumId w:val="444"/>
  </w:num>
  <w:num w:numId="246">
    <w:abstractNumId w:val="189"/>
  </w:num>
  <w:num w:numId="247">
    <w:abstractNumId w:val="238"/>
  </w:num>
  <w:num w:numId="248">
    <w:abstractNumId w:val="71"/>
  </w:num>
  <w:num w:numId="249">
    <w:abstractNumId w:val="56"/>
  </w:num>
  <w:num w:numId="250">
    <w:abstractNumId w:val="96"/>
  </w:num>
  <w:num w:numId="251">
    <w:abstractNumId w:val="290"/>
  </w:num>
  <w:num w:numId="252">
    <w:abstractNumId w:val="139"/>
  </w:num>
  <w:num w:numId="253">
    <w:abstractNumId w:val="27"/>
  </w:num>
  <w:num w:numId="254">
    <w:abstractNumId w:val="251"/>
  </w:num>
  <w:num w:numId="255">
    <w:abstractNumId w:val="110"/>
  </w:num>
  <w:num w:numId="256">
    <w:abstractNumId w:val="33"/>
  </w:num>
  <w:num w:numId="257">
    <w:abstractNumId w:val="432"/>
  </w:num>
  <w:num w:numId="258">
    <w:abstractNumId w:val="156"/>
  </w:num>
  <w:num w:numId="259">
    <w:abstractNumId w:val="123"/>
  </w:num>
  <w:num w:numId="260">
    <w:abstractNumId w:val="116"/>
  </w:num>
  <w:num w:numId="261">
    <w:abstractNumId w:val="358"/>
  </w:num>
  <w:num w:numId="262">
    <w:abstractNumId w:val="424"/>
  </w:num>
  <w:num w:numId="263">
    <w:abstractNumId w:val="302"/>
  </w:num>
  <w:num w:numId="264">
    <w:abstractNumId w:val="466"/>
  </w:num>
  <w:num w:numId="265">
    <w:abstractNumId w:val="352"/>
  </w:num>
  <w:num w:numId="266">
    <w:abstractNumId w:val="72"/>
  </w:num>
  <w:num w:numId="267">
    <w:abstractNumId w:val="297"/>
  </w:num>
  <w:num w:numId="268">
    <w:abstractNumId w:val="230"/>
  </w:num>
  <w:num w:numId="269">
    <w:abstractNumId w:val="257"/>
  </w:num>
  <w:num w:numId="270">
    <w:abstractNumId w:val="264"/>
  </w:num>
  <w:num w:numId="271">
    <w:abstractNumId w:val="3"/>
  </w:num>
  <w:num w:numId="272">
    <w:abstractNumId w:val="289"/>
  </w:num>
  <w:num w:numId="273">
    <w:abstractNumId w:val="409"/>
  </w:num>
  <w:num w:numId="274">
    <w:abstractNumId w:val="135"/>
  </w:num>
  <w:num w:numId="275">
    <w:abstractNumId w:val="84"/>
  </w:num>
  <w:num w:numId="276">
    <w:abstractNumId w:val="58"/>
  </w:num>
  <w:num w:numId="277">
    <w:abstractNumId w:val="154"/>
  </w:num>
  <w:num w:numId="278">
    <w:abstractNumId w:val="449"/>
  </w:num>
  <w:num w:numId="279">
    <w:abstractNumId w:val="16"/>
  </w:num>
  <w:num w:numId="280">
    <w:abstractNumId w:val="163"/>
  </w:num>
  <w:num w:numId="281">
    <w:abstractNumId w:val="23"/>
  </w:num>
  <w:num w:numId="282">
    <w:abstractNumId w:val="389"/>
  </w:num>
  <w:num w:numId="283">
    <w:abstractNumId w:val="52"/>
  </w:num>
  <w:num w:numId="284">
    <w:abstractNumId w:val="162"/>
  </w:num>
  <w:num w:numId="285">
    <w:abstractNumId w:val="142"/>
  </w:num>
  <w:num w:numId="286">
    <w:abstractNumId w:val="450"/>
  </w:num>
  <w:num w:numId="287">
    <w:abstractNumId w:val="235"/>
  </w:num>
  <w:num w:numId="288">
    <w:abstractNumId w:val="287"/>
  </w:num>
  <w:num w:numId="289">
    <w:abstractNumId w:val="2"/>
  </w:num>
  <w:num w:numId="290">
    <w:abstractNumId w:val="463"/>
  </w:num>
  <w:num w:numId="291">
    <w:abstractNumId w:val="394"/>
  </w:num>
  <w:num w:numId="292">
    <w:abstractNumId w:val="181"/>
  </w:num>
  <w:num w:numId="293">
    <w:abstractNumId w:val="270"/>
  </w:num>
  <w:num w:numId="294">
    <w:abstractNumId w:val="407"/>
  </w:num>
  <w:num w:numId="295">
    <w:abstractNumId w:val="41"/>
  </w:num>
  <w:num w:numId="296">
    <w:abstractNumId w:val="143"/>
  </w:num>
  <w:num w:numId="297">
    <w:abstractNumId w:val="425"/>
  </w:num>
  <w:num w:numId="298">
    <w:abstractNumId w:val="186"/>
  </w:num>
  <w:num w:numId="299">
    <w:abstractNumId w:val="208"/>
  </w:num>
  <w:num w:numId="300">
    <w:abstractNumId w:val="417"/>
  </w:num>
  <w:num w:numId="301">
    <w:abstractNumId w:val="326"/>
  </w:num>
  <w:num w:numId="302">
    <w:abstractNumId w:val="64"/>
  </w:num>
  <w:num w:numId="303">
    <w:abstractNumId w:val="273"/>
  </w:num>
  <w:num w:numId="304">
    <w:abstractNumId w:val="453"/>
  </w:num>
  <w:num w:numId="305">
    <w:abstractNumId w:val="62"/>
  </w:num>
  <w:num w:numId="306">
    <w:abstractNumId w:val="367"/>
  </w:num>
  <w:num w:numId="307">
    <w:abstractNumId w:val="403"/>
  </w:num>
  <w:num w:numId="308">
    <w:abstractNumId w:val="197"/>
  </w:num>
  <w:num w:numId="309">
    <w:abstractNumId w:val="138"/>
  </w:num>
  <w:num w:numId="310">
    <w:abstractNumId w:val="332"/>
  </w:num>
  <w:num w:numId="311">
    <w:abstractNumId w:val="381"/>
  </w:num>
  <w:num w:numId="312">
    <w:abstractNumId w:val="109"/>
  </w:num>
  <w:num w:numId="313">
    <w:abstractNumId w:val="151"/>
  </w:num>
  <w:num w:numId="314">
    <w:abstractNumId w:val="44"/>
  </w:num>
  <w:num w:numId="315">
    <w:abstractNumId w:val="429"/>
  </w:num>
  <w:num w:numId="316">
    <w:abstractNumId w:val="295"/>
  </w:num>
  <w:num w:numId="317">
    <w:abstractNumId w:val="253"/>
  </w:num>
  <w:num w:numId="318">
    <w:abstractNumId w:val="440"/>
  </w:num>
  <w:num w:numId="319">
    <w:abstractNumId w:val="317"/>
  </w:num>
  <w:num w:numId="320">
    <w:abstractNumId w:val="433"/>
  </w:num>
  <w:num w:numId="321">
    <w:abstractNumId w:val="369"/>
  </w:num>
  <w:num w:numId="322">
    <w:abstractNumId w:val="171"/>
  </w:num>
  <w:num w:numId="323">
    <w:abstractNumId w:val="177"/>
  </w:num>
  <w:num w:numId="324">
    <w:abstractNumId w:val="131"/>
  </w:num>
  <w:num w:numId="325">
    <w:abstractNumId w:val="398"/>
  </w:num>
  <w:num w:numId="326">
    <w:abstractNumId w:val="190"/>
  </w:num>
  <w:num w:numId="327">
    <w:abstractNumId w:val="460"/>
  </w:num>
  <w:num w:numId="328">
    <w:abstractNumId w:val="401"/>
  </w:num>
  <w:num w:numId="329">
    <w:abstractNumId w:val="59"/>
  </w:num>
  <w:num w:numId="330">
    <w:abstractNumId w:val="185"/>
  </w:num>
  <w:num w:numId="331">
    <w:abstractNumId w:val="160"/>
  </w:num>
  <w:num w:numId="332">
    <w:abstractNumId w:val="349"/>
  </w:num>
  <w:num w:numId="333">
    <w:abstractNumId w:val="97"/>
  </w:num>
  <w:num w:numId="334">
    <w:abstractNumId w:val="430"/>
  </w:num>
  <w:num w:numId="335">
    <w:abstractNumId w:val="354"/>
  </w:num>
  <w:num w:numId="336">
    <w:abstractNumId w:val="132"/>
  </w:num>
  <w:num w:numId="337">
    <w:abstractNumId w:val="32"/>
  </w:num>
  <w:num w:numId="338">
    <w:abstractNumId w:val="53"/>
  </w:num>
  <w:num w:numId="339">
    <w:abstractNumId w:val="300"/>
  </w:num>
  <w:num w:numId="340">
    <w:abstractNumId w:val="357"/>
  </w:num>
  <w:num w:numId="341">
    <w:abstractNumId w:val="337"/>
  </w:num>
  <w:num w:numId="342">
    <w:abstractNumId w:val="315"/>
  </w:num>
  <w:num w:numId="343">
    <w:abstractNumId w:val="112"/>
  </w:num>
  <w:num w:numId="344">
    <w:abstractNumId w:val="327"/>
  </w:num>
  <w:num w:numId="345">
    <w:abstractNumId w:val="219"/>
  </w:num>
  <w:num w:numId="346">
    <w:abstractNumId w:val="173"/>
  </w:num>
  <w:num w:numId="347">
    <w:abstractNumId w:val="323"/>
  </w:num>
  <w:num w:numId="348">
    <w:abstractNumId w:val="310"/>
  </w:num>
  <w:num w:numId="349">
    <w:abstractNumId w:val="441"/>
  </w:num>
  <w:num w:numId="350">
    <w:abstractNumId w:val="195"/>
  </w:num>
  <w:num w:numId="351">
    <w:abstractNumId w:val="69"/>
  </w:num>
  <w:num w:numId="352">
    <w:abstractNumId w:val="223"/>
  </w:num>
  <w:num w:numId="353">
    <w:abstractNumId w:val="386"/>
  </w:num>
  <w:num w:numId="354">
    <w:abstractNumId w:val="390"/>
  </w:num>
  <w:num w:numId="355">
    <w:abstractNumId w:val="393"/>
  </w:num>
  <w:num w:numId="356">
    <w:abstractNumId w:val="437"/>
  </w:num>
  <w:num w:numId="357">
    <w:abstractNumId w:val="303"/>
  </w:num>
  <w:num w:numId="358">
    <w:abstractNumId w:val="22"/>
  </w:num>
  <w:num w:numId="359">
    <w:abstractNumId w:val="318"/>
  </w:num>
  <w:num w:numId="360">
    <w:abstractNumId w:val="98"/>
  </w:num>
  <w:num w:numId="361">
    <w:abstractNumId w:val="89"/>
  </w:num>
  <w:num w:numId="362">
    <w:abstractNumId w:val="406"/>
  </w:num>
  <w:num w:numId="363">
    <w:abstractNumId w:val="34"/>
  </w:num>
  <w:num w:numId="364">
    <w:abstractNumId w:val="85"/>
  </w:num>
  <w:num w:numId="365">
    <w:abstractNumId w:val="329"/>
  </w:num>
  <w:num w:numId="366">
    <w:abstractNumId w:val="285"/>
  </w:num>
  <w:num w:numId="367">
    <w:abstractNumId w:val="144"/>
  </w:num>
  <w:num w:numId="368">
    <w:abstractNumId w:val="101"/>
  </w:num>
  <w:num w:numId="369">
    <w:abstractNumId w:val="200"/>
  </w:num>
  <w:num w:numId="370">
    <w:abstractNumId w:val="169"/>
  </w:num>
  <w:num w:numId="371">
    <w:abstractNumId w:val="54"/>
  </w:num>
  <w:num w:numId="372">
    <w:abstractNumId w:val="227"/>
  </w:num>
  <w:num w:numId="373">
    <w:abstractNumId w:val="147"/>
  </w:num>
  <w:num w:numId="374">
    <w:abstractNumId w:val="281"/>
  </w:num>
  <w:num w:numId="375">
    <w:abstractNumId w:val="243"/>
  </w:num>
  <w:num w:numId="376">
    <w:abstractNumId w:val="414"/>
  </w:num>
  <w:num w:numId="377">
    <w:abstractNumId w:val="439"/>
  </w:num>
  <w:num w:numId="378">
    <w:abstractNumId w:val="119"/>
  </w:num>
  <w:num w:numId="379">
    <w:abstractNumId w:val="218"/>
  </w:num>
  <w:num w:numId="380">
    <w:abstractNumId w:val="384"/>
  </w:num>
  <w:num w:numId="381">
    <w:abstractNumId w:val="103"/>
  </w:num>
  <w:num w:numId="382">
    <w:abstractNumId w:val="126"/>
  </w:num>
  <w:num w:numId="383">
    <w:abstractNumId w:val="284"/>
  </w:num>
  <w:num w:numId="384">
    <w:abstractNumId w:val="191"/>
  </w:num>
  <w:num w:numId="385">
    <w:abstractNumId w:val="170"/>
  </w:num>
  <w:num w:numId="386">
    <w:abstractNumId w:val="179"/>
  </w:num>
  <w:num w:numId="387">
    <w:abstractNumId w:val="346"/>
  </w:num>
  <w:num w:numId="388">
    <w:abstractNumId w:val="95"/>
  </w:num>
  <w:num w:numId="389">
    <w:abstractNumId w:val="279"/>
  </w:num>
  <w:num w:numId="390">
    <w:abstractNumId w:val="35"/>
  </w:num>
  <w:num w:numId="391">
    <w:abstractNumId w:val="320"/>
  </w:num>
  <w:num w:numId="392">
    <w:abstractNumId w:val="118"/>
  </w:num>
  <w:num w:numId="393">
    <w:abstractNumId w:val="442"/>
  </w:num>
  <w:num w:numId="394">
    <w:abstractNumId w:val="397"/>
  </w:num>
  <w:num w:numId="395">
    <w:abstractNumId w:val="258"/>
  </w:num>
  <w:num w:numId="396">
    <w:abstractNumId w:val="237"/>
  </w:num>
  <w:num w:numId="397">
    <w:abstractNumId w:val="80"/>
  </w:num>
  <w:num w:numId="398">
    <w:abstractNumId w:val="333"/>
  </w:num>
  <w:num w:numId="399">
    <w:abstractNumId w:val="39"/>
  </w:num>
  <w:num w:numId="400">
    <w:abstractNumId w:val="443"/>
  </w:num>
  <w:num w:numId="401">
    <w:abstractNumId w:val="306"/>
  </w:num>
  <w:num w:numId="402">
    <w:abstractNumId w:val="277"/>
  </w:num>
  <w:num w:numId="403">
    <w:abstractNumId w:val="49"/>
  </w:num>
  <w:num w:numId="404">
    <w:abstractNumId w:val="192"/>
  </w:num>
  <w:num w:numId="405">
    <w:abstractNumId w:val="168"/>
  </w:num>
  <w:num w:numId="406">
    <w:abstractNumId w:val="194"/>
  </w:num>
  <w:num w:numId="407">
    <w:abstractNumId w:val="73"/>
  </w:num>
  <w:num w:numId="408">
    <w:abstractNumId w:val="399"/>
  </w:num>
  <w:num w:numId="409">
    <w:abstractNumId w:val="438"/>
  </w:num>
  <w:num w:numId="410">
    <w:abstractNumId w:val="242"/>
  </w:num>
  <w:num w:numId="411">
    <w:abstractNumId w:val="457"/>
  </w:num>
  <w:num w:numId="412">
    <w:abstractNumId w:val="246"/>
  </w:num>
  <w:num w:numId="413">
    <w:abstractNumId w:val="206"/>
  </w:num>
  <w:num w:numId="414">
    <w:abstractNumId w:val="158"/>
  </w:num>
  <w:num w:numId="415">
    <w:abstractNumId w:val="456"/>
  </w:num>
  <w:num w:numId="416">
    <w:abstractNumId w:val="342"/>
  </w:num>
  <w:num w:numId="417">
    <w:abstractNumId w:val="174"/>
  </w:num>
  <w:num w:numId="418">
    <w:abstractNumId w:val="202"/>
  </w:num>
  <w:num w:numId="419">
    <w:abstractNumId w:val="373"/>
  </w:num>
  <w:num w:numId="420">
    <w:abstractNumId w:val="448"/>
  </w:num>
  <w:num w:numId="421">
    <w:abstractNumId w:val="94"/>
  </w:num>
  <w:num w:numId="422">
    <w:abstractNumId w:val="130"/>
  </w:num>
  <w:num w:numId="423">
    <w:abstractNumId w:val="137"/>
  </w:num>
  <w:num w:numId="424">
    <w:abstractNumId w:val="345"/>
  </w:num>
  <w:num w:numId="425">
    <w:abstractNumId w:val="90"/>
  </w:num>
  <w:num w:numId="426">
    <w:abstractNumId w:val="183"/>
  </w:num>
  <w:num w:numId="427">
    <w:abstractNumId w:val="40"/>
  </w:num>
  <w:num w:numId="428">
    <w:abstractNumId w:val="91"/>
  </w:num>
  <w:num w:numId="429">
    <w:abstractNumId w:val="374"/>
  </w:num>
  <w:num w:numId="430">
    <w:abstractNumId w:val="294"/>
  </w:num>
  <w:num w:numId="431">
    <w:abstractNumId w:val="212"/>
  </w:num>
  <w:num w:numId="432">
    <w:abstractNumId w:val="392"/>
  </w:num>
  <w:num w:numId="433">
    <w:abstractNumId w:val="87"/>
  </w:num>
  <w:num w:numId="434">
    <w:abstractNumId w:val="176"/>
  </w:num>
  <w:num w:numId="435">
    <w:abstractNumId w:val="322"/>
  </w:num>
  <w:num w:numId="436">
    <w:abstractNumId w:val="152"/>
  </w:num>
  <w:num w:numId="437">
    <w:abstractNumId w:val="248"/>
  </w:num>
  <w:num w:numId="438">
    <w:abstractNumId w:val="140"/>
  </w:num>
  <w:num w:numId="439">
    <w:abstractNumId w:val="341"/>
  </w:num>
  <w:num w:numId="440">
    <w:abstractNumId w:val="50"/>
  </w:num>
  <w:num w:numId="441">
    <w:abstractNumId w:val="226"/>
  </w:num>
  <w:num w:numId="442">
    <w:abstractNumId w:val="314"/>
  </w:num>
  <w:num w:numId="443">
    <w:abstractNumId w:val="382"/>
  </w:num>
  <w:num w:numId="444">
    <w:abstractNumId w:val="63"/>
  </w:num>
  <w:num w:numId="445">
    <w:abstractNumId w:val="217"/>
  </w:num>
  <w:num w:numId="446">
    <w:abstractNumId w:val="28"/>
  </w:num>
  <w:num w:numId="447">
    <w:abstractNumId w:val="210"/>
  </w:num>
  <w:num w:numId="448">
    <w:abstractNumId w:val="215"/>
  </w:num>
  <w:num w:numId="449">
    <w:abstractNumId w:val="451"/>
  </w:num>
  <w:num w:numId="450">
    <w:abstractNumId w:val="159"/>
  </w:num>
  <w:num w:numId="451">
    <w:abstractNumId w:val="78"/>
  </w:num>
  <w:num w:numId="452">
    <w:abstractNumId w:val="77"/>
  </w:num>
  <w:num w:numId="453">
    <w:abstractNumId w:val="298"/>
  </w:num>
  <w:num w:numId="454">
    <w:abstractNumId w:val="262"/>
  </w:num>
  <w:num w:numId="455">
    <w:abstractNumId w:val="415"/>
  </w:num>
  <w:num w:numId="456">
    <w:abstractNumId w:val="184"/>
  </w:num>
  <w:num w:numId="457">
    <w:abstractNumId w:val="180"/>
  </w:num>
  <w:num w:numId="458">
    <w:abstractNumId w:val="245"/>
  </w:num>
  <w:num w:numId="459">
    <w:abstractNumId w:val="51"/>
  </w:num>
  <w:num w:numId="460">
    <w:abstractNumId w:val="75"/>
  </w:num>
  <w:num w:numId="461">
    <w:abstractNumId w:val="166"/>
  </w:num>
  <w:num w:numId="462">
    <w:abstractNumId w:val="10"/>
  </w:num>
  <w:num w:numId="463">
    <w:abstractNumId w:val="411"/>
  </w:num>
  <w:num w:numId="464">
    <w:abstractNumId w:val="370"/>
  </w:num>
  <w:num w:numId="465">
    <w:abstractNumId w:val="254"/>
  </w:num>
  <w:num w:numId="466">
    <w:abstractNumId w:val="252"/>
  </w:num>
  <w:num w:numId="467">
    <w:abstractNumId w:val="309"/>
  </w:num>
  <w:numIdMacAtCleanup w:val="4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F9"/>
    <w:rsid w:val="00026DC6"/>
    <w:rsid w:val="00030689"/>
    <w:rsid w:val="00041B65"/>
    <w:rsid w:val="00042FC9"/>
    <w:rsid w:val="000534A1"/>
    <w:rsid w:val="000552CE"/>
    <w:rsid w:val="00055E8A"/>
    <w:rsid w:val="00073070"/>
    <w:rsid w:val="000779D2"/>
    <w:rsid w:val="00081D29"/>
    <w:rsid w:val="000A0E05"/>
    <w:rsid w:val="000A1320"/>
    <w:rsid w:val="000A465F"/>
    <w:rsid w:val="000A7DC3"/>
    <w:rsid w:val="000B5D3C"/>
    <w:rsid w:val="000C5933"/>
    <w:rsid w:val="000E24EA"/>
    <w:rsid w:val="000E2993"/>
    <w:rsid w:val="000F154E"/>
    <w:rsid w:val="000F33B1"/>
    <w:rsid w:val="00100224"/>
    <w:rsid w:val="00107F72"/>
    <w:rsid w:val="00135F7B"/>
    <w:rsid w:val="00141065"/>
    <w:rsid w:val="0016553E"/>
    <w:rsid w:val="00173B3F"/>
    <w:rsid w:val="00174085"/>
    <w:rsid w:val="0017419D"/>
    <w:rsid w:val="00186C89"/>
    <w:rsid w:val="00194B9A"/>
    <w:rsid w:val="001B035C"/>
    <w:rsid w:val="002009B2"/>
    <w:rsid w:val="00205AE9"/>
    <w:rsid w:val="002143EF"/>
    <w:rsid w:val="00217CD2"/>
    <w:rsid w:val="00225421"/>
    <w:rsid w:val="00230DA3"/>
    <w:rsid w:val="00233981"/>
    <w:rsid w:val="00235184"/>
    <w:rsid w:val="00247A53"/>
    <w:rsid w:val="00271C0E"/>
    <w:rsid w:val="00277C90"/>
    <w:rsid w:val="00282288"/>
    <w:rsid w:val="002864E2"/>
    <w:rsid w:val="002905D8"/>
    <w:rsid w:val="00295418"/>
    <w:rsid w:val="002A669F"/>
    <w:rsid w:val="002B2E65"/>
    <w:rsid w:val="002B3B3E"/>
    <w:rsid w:val="002C73BA"/>
    <w:rsid w:val="002D2DB0"/>
    <w:rsid w:val="002D646D"/>
    <w:rsid w:val="002E407D"/>
    <w:rsid w:val="002F0244"/>
    <w:rsid w:val="002F1B92"/>
    <w:rsid w:val="00301FF3"/>
    <w:rsid w:val="003026FE"/>
    <w:rsid w:val="003041E9"/>
    <w:rsid w:val="00313CDC"/>
    <w:rsid w:val="00314D39"/>
    <w:rsid w:val="003244DE"/>
    <w:rsid w:val="00324941"/>
    <w:rsid w:val="00340B9F"/>
    <w:rsid w:val="00344726"/>
    <w:rsid w:val="00353C68"/>
    <w:rsid w:val="00364A19"/>
    <w:rsid w:val="00376B9B"/>
    <w:rsid w:val="00380532"/>
    <w:rsid w:val="003808AE"/>
    <w:rsid w:val="00382260"/>
    <w:rsid w:val="00391874"/>
    <w:rsid w:val="0039707D"/>
    <w:rsid w:val="003A16C5"/>
    <w:rsid w:val="003A207D"/>
    <w:rsid w:val="003B407A"/>
    <w:rsid w:val="003B446A"/>
    <w:rsid w:val="003C1DA6"/>
    <w:rsid w:val="003D174A"/>
    <w:rsid w:val="004111BD"/>
    <w:rsid w:val="00411D08"/>
    <w:rsid w:val="00423CDE"/>
    <w:rsid w:val="004270AC"/>
    <w:rsid w:val="00442EDB"/>
    <w:rsid w:val="0044546B"/>
    <w:rsid w:val="004472DA"/>
    <w:rsid w:val="004552D8"/>
    <w:rsid w:val="00460413"/>
    <w:rsid w:val="00466D19"/>
    <w:rsid w:val="00494088"/>
    <w:rsid w:val="00497744"/>
    <w:rsid w:val="004B0D44"/>
    <w:rsid w:val="004B4DF1"/>
    <w:rsid w:val="004C1FD5"/>
    <w:rsid w:val="004C5063"/>
    <w:rsid w:val="004C7542"/>
    <w:rsid w:val="004D43C1"/>
    <w:rsid w:val="004D633D"/>
    <w:rsid w:val="004D6622"/>
    <w:rsid w:val="004E7F9A"/>
    <w:rsid w:val="004F2774"/>
    <w:rsid w:val="00510C4A"/>
    <w:rsid w:val="00510EA6"/>
    <w:rsid w:val="00515180"/>
    <w:rsid w:val="005459BC"/>
    <w:rsid w:val="0055451D"/>
    <w:rsid w:val="0057000F"/>
    <w:rsid w:val="00571CFA"/>
    <w:rsid w:val="00584425"/>
    <w:rsid w:val="005977F6"/>
    <w:rsid w:val="005A1414"/>
    <w:rsid w:val="005A7056"/>
    <w:rsid w:val="005B589D"/>
    <w:rsid w:val="005B690C"/>
    <w:rsid w:val="005E35DB"/>
    <w:rsid w:val="0061130A"/>
    <w:rsid w:val="00616768"/>
    <w:rsid w:val="0064480D"/>
    <w:rsid w:val="00646AA5"/>
    <w:rsid w:val="006637BA"/>
    <w:rsid w:val="00672B25"/>
    <w:rsid w:val="006B11DD"/>
    <w:rsid w:val="006B4C65"/>
    <w:rsid w:val="006D04B4"/>
    <w:rsid w:val="006D1775"/>
    <w:rsid w:val="006F3AB0"/>
    <w:rsid w:val="00701CBC"/>
    <w:rsid w:val="00706B3F"/>
    <w:rsid w:val="00724012"/>
    <w:rsid w:val="007274FE"/>
    <w:rsid w:val="0073656D"/>
    <w:rsid w:val="00761E23"/>
    <w:rsid w:val="00762D37"/>
    <w:rsid w:val="007657FC"/>
    <w:rsid w:val="0077186C"/>
    <w:rsid w:val="00771DC0"/>
    <w:rsid w:val="007745F8"/>
    <w:rsid w:val="00780AB6"/>
    <w:rsid w:val="00782C7C"/>
    <w:rsid w:val="007A4BC7"/>
    <w:rsid w:val="007A4DC4"/>
    <w:rsid w:val="007A6D3E"/>
    <w:rsid w:val="007C64DF"/>
    <w:rsid w:val="007D28D3"/>
    <w:rsid w:val="007D5A18"/>
    <w:rsid w:val="007D5F23"/>
    <w:rsid w:val="007E152A"/>
    <w:rsid w:val="007E6A4D"/>
    <w:rsid w:val="007F2F89"/>
    <w:rsid w:val="007F62B7"/>
    <w:rsid w:val="00800B13"/>
    <w:rsid w:val="00800C88"/>
    <w:rsid w:val="008034F4"/>
    <w:rsid w:val="00827D28"/>
    <w:rsid w:val="00830270"/>
    <w:rsid w:val="00854346"/>
    <w:rsid w:val="0085741E"/>
    <w:rsid w:val="00871084"/>
    <w:rsid w:val="00876CC3"/>
    <w:rsid w:val="008A7B9B"/>
    <w:rsid w:val="008B4091"/>
    <w:rsid w:val="008B65E2"/>
    <w:rsid w:val="008D775A"/>
    <w:rsid w:val="008E0320"/>
    <w:rsid w:val="009005DE"/>
    <w:rsid w:val="00910AAF"/>
    <w:rsid w:val="00913909"/>
    <w:rsid w:val="009320D6"/>
    <w:rsid w:val="00936A27"/>
    <w:rsid w:val="0093706B"/>
    <w:rsid w:val="00942200"/>
    <w:rsid w:val="00945D07"/>
    <w:rsid w:val="009563E8"/>
    <w:rsid w:val="009807D2"/>
    <w:rsid w:val="00990F43"/>
    <w:rsid w:val="00995C56"/>
    <w:rsid w:val="009A0C8B"/>
    <w:rsid w:val="009A145B"/>
    <w:rsid w:val="009B346A"/>
    <w:rsid w:val="009E22C6"/>
    <w:rsid w:val="009E22F3"/>
    <w:rsid w:val="009E5D86"/>
    <w:rsid w:val="009F3AEF"/>
    <w:rsid w:val="00A053BC"/>
    <w:rsid w:val="00A06CDF"/>
    <w:rsid w:val="00A106D6"/>
    <w:rsid w:val="00A204DB"/>
    <w:rsid w:val="00A4205D"/>
    <w:rsid w:val="00A42877"/>
    <w:rsid w:val="00A46DE9"/>
    <w:rsid w:val="00A73E3F"/>
    <w:rsid w:val="00A74E3D"/>
    <w:rsid w:val="00A773AB"/>
    <w:rsid w:val="00A824E5"/>
    <w:rsid w:val="00A9230B"/>
    <w:rsid w:val="00AA0733"/>
    <w:rsid w:val="00AA2642"/>
    <w:rsid w:val="00AA43BD"/>
    <w:rsid w:val="00AC6058"/>
    <w:rsid w:val="00AC6ED4"/>
    <w:rsid w:val="00AD170A"/>
    <w:rsid w:val="00AF0A1E"/>
    <w:rsid w:val="00AF6AAD"/>
    <w:rsid w:val="00B2758A"/>
    <w:rsid w:val="00B27A70"/>
    <w:rsid w:val="00B316C0"/>
    <w:rsid w:val="00B3257A"/>
    <w:rsid w:val="00B42D22"/>
    <w:rsid w:val="00B43DB1"/>
    <w:rsid w:val="00B5299D"/>
    <w:rsid w:val="00B635C5"/>
    <w:rsid w:val="00B7460D"/>
    <w:rsid w:val="00B7567E"/>
    <w:rsid w:val="00BA5521"/>
    <w:rsid w:val="00BC4BFD"/>
    <w:rsid w:val="00BD1246"/>
    <w:rsid w:val="00C24889"/>
    <w:rsid w:val="00C26783"/>
    <w:rsid w:val="00C26B35"/>
    <w:rsid w:val="00C50876"/>
    <w:rsid w:val="00C561D8"/>
    <w:rsid w:val="00C600EA"/>
    <w:rsid w:val="00C7361B"/>
    <w:rsid w:val="00C75277"/>
    <w:rsid w:val="00C768DC"/>
    <w:rsid w:val="00C7747B"/>
    <w:rsid w:val="00C914E3"/>
    <w:rsid w:val="00CA3736"/>
    <w:rsid w:val="00CC482F"/>
    <w:rsid w:val="00CD2BF3"/>
    <w:rsid w:val="00CD79D8"/>
    <w:rsid w:val="00CE0607"/>
    <w:rsid w:val="00D02AB3"/>
    <w:rsid w:val="00D072E3"/>
    <w:rsid w:val="00D32FBF"/>
    <w:rsid w:val="00D3689C"/>
    <w:rsid w:val="00D42593"/>
    <w:rsid w:val="00D4722D"/>
    <w:rsid w:val="00D507E6"/>
    <w:rsid w:val="00D51B90"/>
    <w:rsid w:val="00D53B58"/>
    <w:rsid w:val="00D5490D"/>
    <w:rsid w:val="00D572F6"/>
    <w:rsid w:val="00D629D0"/>
    <w:rsid w:val="00D63ED1"/>
    <w:rsid w:val="00DB5D90"/>
    <w:rsid w:val="00DC79D9"/>
    <w:rsid w:val="00DD71DD"/>
    <w:rsid w:val="00DE59CD"/>
    <w:rsid w:val="00DE618B"/>
    <w:rsid w:val="00E00A5F"/>
    <w:rsid w:val="00E01C2E"/>
    <w:rsid w:val="00E02F6C"/>
    <w:rsid w:val="00E048E0"/>
    <w:rsid w:val="00E04E36"/>
    <w:rsid w:val="00E3340B"/>
    <w:rsid w:val="00E434D6"/>
    <w:rsid w:val="00E4562F"/>
    <w:rsid w:val="00E519DE"/>
    <w:rsid w:val="00E520DC"/>
    <w:rsid w:val="00E55E0B"/>
    <w:rsid w:val="00E67971"/>
    <w:rsid w:val="00E70656"/>
    <w:rsid w:val="00E7578F"/>
    <w:rsid w:val="00EA209B"/>
    <w:rsid w:val="00EB51D1"/>
    <w:rsid w:val="00EB6392"/>
    <w:rsid w:val="00EB6FF1"/>
    <w:rsid w:val="00EC57C1"/>
    <w:rsid w:val="00ED29D8"/>
    <w:rsid w:val="00F00C2D"/>
    <w:rsid w:val="00F04189"/>
    <w:rsid w:val="00F14167"/>
    <w:rsid w:val="00F24F15"/>
    <w:rsid w:val="00F32C22"/>
    <w:rsid w:val="00F44124"/>
    <w:rsid w:val="00F50CEA"/>
    <w:rsid w:val="00F538FD"/>
    <w:rsid w:val="00F70198"/>
    <w:rsid w:val="00F8014F"/>
    <w:rsid w:val="00F90D84"/>
    <w:rsid w:val="00F9722A"/>
    <w:rsid w:val="00FA0766"/>
    <w:rsid w:val="00FA0E51"/>
    <w:rsid w:val="00FA6321"/>
    <w:rsid w:val="00FB4C57"/>
    <w:rsid w:val="00FC1B4A"/>
    <w:rsid w:val="00FC3B9F"/>
    <w:rsid w:val="00FD11F9"/>
    <w:rsid w:val="00FD1953"/>
    <w:rsid w:val="00FF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5ACE1B-C685-43C6-B222-8169BF3B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C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C1F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C1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1F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C1FD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3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57A"/>
    <w:rPr>
      <w:rFonts w:ascii="Tahoma" w:hAnsi="Tahoma" w:cs="Tahoma"/>
      <w:sz w:val="16"/>
      <w:szCs w:val="16"/>
    </w:rPr>
  </w:style>
  <w:style w:type="character" w:styleId="Strong">
    <w:name w:val="Strong"/>
    <w:basedOn w:val="DefaultParagraphFont"/>
    <w:uiPriority w:val="22"/>
    <w:qFormat/>
    <w:rsid w:val="00945D07"/>
    <w:rPr>
      <w:b/>
      <w:bCs/>
    </w:rPr>
  </w:style>
  <w:style w:type="character" w:styleId="Hyperlink">
    <w:name w:val="Hyperlink"/>
    <w:basedOn w:val="DefaultParagraphFont"/>
    <w:uiPriority w:val="99"/>
    <w:unhideWhenUsed/>
    <w:rsid w:val="00945D07"/>
    <w:rPr>
      <w:color w:val="0000FF"/>
      <w:u w:val="single"/>
    </w:rPr>
  </w:style>
  <w:style w:type="character" w:customStyle="1" w:styleId="apple-converted-space">
    <w:name w:val="apple-converted-space"/>
    <w:basedOn w:val="DefaultParagraphFont"/>
    <w:rsid w:val="00945D07"/>
  </w:style>
  <w:style w:type="character" w:customStyle="1" w:styleId="rwrr">
    <w:name w:val="rwrr"/>
    <w:basedOn w:val="DefaultParagraphFont"/>
    <w:rsid w:val="00A053BC"/>
  </w:style>
  <w:style w:type="character" w:customStyle="1" w:styleId="highlight">
    <w:name w:val="highlight"/>
    <w:basedOn w:val="DefaultParagraphFont"/>
    <w:rsid w:val="00376B9B"/>
  </w:style>
  <w:style w:type="paragraph" w:styleId="ListParagraph">
    <w:name w:val="List Paragraph"/>
    <w:basedOn w:val="Normal"/>
    <w:uiPriority w:val="34"/>
    <w:qFormat/>
    <w:rsid w:val="00AC6058"/>
    <w:pPr>
      <w:ind w:left="720"/>
      <w:contextualSpacing/>
    </w:pPr>
  </w:style>
  <w:style w:type="character" w:styleId="Emphasis">
    <w:name w:val="Emphasis"/>
    <w:basedOn w:val="DefaultParagraphFont"/>
    <w:uiPriority w:val="20"/>
    <w:qFormat/>
    <w:rsid w:val="004C1FD5"/>
    <w:rPr>
      <w:i/>
      <w:iCs/>
    </w:rPr>
  </w:style>
  <w:style w:type="paragraph" w:customStyle="1" w:styleId="p">
    <w:name w:val="p"/>
    <w:basedOn w:val="Normal"/>
    <w:rsid w:val="004C1F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F258D"/>
    <w:rPr>
      <w:sz w:val="16"/>
      <w:szCs w:val="16"/>
    </w:rPr>
  </w:style>
  <w:style w:type="paragraph" w:styleId="CommentText">
    <w:name w:val="annotation text"/>
    <w:basedOn w:val="Normal"/>
    <w:link w:val="CommentTextChar"/>
    <w:uiPriority w:val="99"/>
    <w:semiHidden/>
    <w:unhideWhenUsed/>
    <w:rsid w:val="00FF258D"/>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F258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58D"/>
    <w:rPr>
      <w:b/>
      <w:bCs/>
    </w:rPr>
  </w:style>
  <w:style w:type="character" w:customStyle="1" w:styleId="CommentSubjectChar">
    <w:name w:val="Comment Subject Char"/>
    <w:basedOn w:val="CommentTextChar"/>
    <w:link w:val="CommentSubject"/>
    <w:uiPriority w:val="99"/>
    <w:semiHidden/>
    <w:rsid w:val="00FF258D"/>
    <w:rPr>
      <w:rFonts w:ascii="Times New Roman" w:hAnsi="Times New Roman" w:cs="Times New Roman"/>
      <w:b/>
      <w:bCs/>
      <w:sz w:val="20"/>
      <w:szCs w:val="20"/>
    </w:rPr>
  </w:style>
  <w:style w:type="paragraph" w:styleId="Header">
    <w:name w:val="header"/>
    <w:basedOn w:val="Normal"/>
    <w:link w:val="Head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HeaderChar">
    <w:name w:val="Header Char"/>
    <w:basedOn w:val="DefaultParagraphFont"/>
    <w:link w:val="Header"/>
    <w:uiPriority w:val="99"/>
    <w:rsid w:val="00FF258D"/>
    <w:rPr>
      <w:rFonts w:ascii="Times New Roman" w:hAnsi="Times New Roman" w:cs="Times New Roman"/>
    </w:rPr>
  </w:style>
  <w:style w:type="paragraph" w:styleId="Footer">
    <w:name w:val="footer"/>
    <w:basedOn w:val="Normal"/>
    <w:link w:val="FooterChar"/>
    <w:uiPriority w:val="99"/>
    <w:unhideWhenUsed/>
    <w:rsid w:val="00FF258D"/>
    <w:pPr>
      <w:tabs>
        <w:tab w:val="center" w:pos="4680"/>
        <w:tab w:val="right" w:pos="9360"/>
      </w:tabs>
      <w:spacing w:after="0" w:line="240" w:lineRule="auto"/>
    </w:pPr>
    <w:rPr>
      <w:rFonts w:ascii="Times New Roman" w:hAnsi="Times New Roman" w:cs="Times New Roman"/>
    </w:rPr>
  </w:style>
  <w:style w:type="character" w:customStyle="1" w:styleId="FooterChar">
    <w:name w:val="Footer Char"/>
    <w:basedOn w:val="DefaultParagraphFont"/>
    <w:link w:val="Footer"/>
    <w:uiPriority w:val="99"/>
    <w:rsid w:val="00FF258D"/>
    <w:rPr>
      <w:rFonts w:ascii="Times New Roman" w:hAnsi="Times New Roman" w:cs="Times New Roman"/>
    </w:rPr>
  </w:style>
  <w:style w:type="paragraph" w:styleId="NormalWeb">
    <w:name w:val="Normal (Web)"/>
    <w:basedOn w:val="Normal"/>
    <w:uiPriority w:val="99"/>
    <w:unhideWhenUsed/>
    <w:rsid w:val="000E299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Style1">
    <w:name w:val="Style1"/>
    <w:uiPriority w:val="99"/>
    <w:rsid w:val="00EB6FF1"/>
    <w:pPr>
      <w:numPr>
        <w:numId w:val="190"/>
      </w:numPr>
    </w:pPr>
  </w:style>
  <w:style w:type="table" w:styleId="LightList">
    <w:name w:val="Light List"/>
    <w:basedOn w:val="TableNormal"/>
    <w:uiPriority w:val="61"/>
    <w:rsid w:val="00A4205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E01C2E"/>
    <w:rPr>
      <w:rFonts w:asciiTheme="majorHAnsi" w:eastAsiaTheme="majorEastAsia" w:hAnsiTheme="majorHAnsi" w:cstheme="majorBidi"/>
      <w:color w:val="365F91" w:themeColor="accent1" w:themeShade="BF"/>
      <w:sz w:val="32"/>
      <w:szCs w:val="32"/>
    </w:rPr>
  </w:style>
  <w:style w:type="character" w:customStyle="1" w:styleId="st1">
    <w:name w:val="st1"/>
    <w:rsid w:val="00225421"/>
  </w:style>
  <w:style w:type="paragraph" w:styleId="NoSpacing">
    <w:name w:val="No Spacing"/>
    <w:link w:val="NoSpacingChar"/>
    <w:uiPriority w:val="1"/>
    <w:qFormat/>
    <w:rsid w:val="00225421"/>
    <w:pPr>
      <w:spacing w:after="0" w:line="240" w:lineRule="auto"/>
    </w:pPr>
    <w:rPr>
      <w:rFonts w:ascii="Calibri" w:eastAsia="Calibri" w:hAnsi="Calibri" w:cs="Times New Roman"/>
    </w:rPr>
  </w:style>
  <w:style w:type="character" w:customStyle="1" w:styleId="tgc">
    <w:name w:val="_tgc"/>
    <w:rsid w:val="00225421"/>
  </w:style>
  <w:style w:type="character" w:customStyle="1" w:styleId="highlight2">
    <w:name w:val="highlight2"/>
    <w:rsid w:val="00225421"/>
  </w:style>
  <w:style w:type="paragraph" w:styleId="Revision">
    <w:name w:val="Revision"/>
    <w:hidden/>
    <w:uiPriority w:val="99"/>
    <w:semiHidden/>
    <w:rsid w:val="00BC4BFD"/>
    <w:pPr>
      <w:spacing w:after="0" w:line="240" w:lineRule="auto"/>
    </w:pPr>
  </w:style>
  <w:style w:type="paragraph" w:customStyle="1" w:styleId="EndNoteBibliographyTitle">
    <w:name w:val="EndNote Bibliography Title"/>
    <w:basedOn w:val="Normal"/>
    <w:link w:val="EndNoteBibliographyTitleChar"/>
    <w:rsid w:val="002D646D"/>
    <w:pPr>
      <w:spacing w:after="0" w:line="259" w:lineRule="auto"/>
      <w:jc w:val="center"/>
    </w:pPr>
    <w:rPr>
      <w:rFonts w:ascii="Calibri" w:eastAsia="Calibri" w:hAnsi="Calibri" w:cs="Times New Roman"/>
      <w:noProof/>
    </w:rPr>
  </w:style>
  <w:style w:type="character" w:customStyle="1" w:styleId="NoSpacingChar">
    <w:name w:val="No Spacing Char"/>
    <w:basedOn w:val="DefaultParagraphFont"/>
    <w:link w:val="NoSpacing"/>
    <w:uiPriority w:val="1"/>
    <w:rsid w:val="002D646D"/>
    <w:rPr>
      <w:rFonts w:ascii="Calibri" w:eastAsia="Calibri" w:hAnsi="Calibri" w:cs="Times New Roman"/>
    </w:rPr>
  </w:style>
  <w:style w:type="character" w:customStyle="1" w:styleId="EndNoteBibliographyTitleChar">
    <w:name w:val="EndNote Bibliography Title Char"/>
    <w:basedOn w:val="NoSpacingChar"/>
    <w:link w:val="EndNoteBibliographyTitle"/>
    <w:rsid w:val="002D646D"/>
    <w:rPr>
      <w:rFonts w:ascii="Calibri" w:eastAsia="Calibri" w:hAnsi="Calibri" w:cs="Times New Roman"/>
      <w:noProof/>
    </w:rPr>
  </w:style>
  <w:style w:type="paragraph" w:customStyle="1" w:styleId="EndNoteBibliography">
    <w:name w:val="EndNote Bibliography"/>
    <w:basedOn w:val="Normal"/>
    <w:link w:val="EndNoteBibliographyChar"/>
    <w:rsid w:val="002D646D"/>
    <w:pPr>
      <w:spacing w:after="160" w:line="240" w:lineRule="auto"/>
    </w:pPr>
    <w:rPr>
      <w:rFonts w:ascii="Calibri" w:eastAsia="Calibri" w:hAnsi="Calibri" w:cs="Times New Roman"/>
      <w:noProof/>
    </w:rPr>
  </w:style>
  <w:style w:type="character" w:customStyle="1" w:styleId="EndNoteBibliographyChar">
    <w:name w:val="EndNote Bibliography Char"/>
    <w:basedOn w:val="NoSpacingChar"/>
    <w:link w:val="EndNoteBibliography"/>
    <w:rsid w:val="002D646D"/>
    <w:rPr>
      <w:rFonts w:ascii="Calibri" w:eastAsia="Calibri" w:hAnsi="Calibri" w:cs="Times New Roman"/>
      <w:noProof/>
    </w:rPr>
  </w:style>
  <w:style w:type="character" w:styleId="FollowedHyperlink">
    <w:name w:val="FollowedHyperlink"/>
    <w:basedOn w:val="DefaultParagraphFont"/>
    <w:uiPriority w:val="99"/>
    <w:semiHidden/>
    <w:unhideWhenUsed/>
    <w:rsid w:val="002D6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23359">
      <w:bodyDiv w:val="1"/>
      <w:marLeft w:val="0"/>
      <w:marRight w:val="0"/>
      <w:marTop w:val="0"/>
      <w:marBottom w:val="0"/>
      <w:divBdr>
        <w:top w:val="none" w:sz="0" w:space="0" w:color="auto"/>
        <w:left w:val="none" w:sz="0" w:space="0" w:color="auto"/>
        <w:bottom w:val="none" w:sz="0" w:space="0" w:color="auto"/>
        <w:right w:val="none" w:sz="0" w:space="0" w:color="auto"/>
      </w:divBdr>
    </w:div>
    <w:div w:id="663629621">
      <w:bodyDiv w:val="1"/>
      <w:marLeft w:val="0"/>
      <w:marRight w:val="0"/>
      <w:marTop w:val="0"/>
      <w:marBottom w:val="0"/>
      <w:divBdr>
        <w:top w:val="none" w:sz="0" w:space="0" w:color="auto"/>
        <w:left w:val="none" w:sz="0" w:space="0" w:color="auto"/>
        <w:bottom w:val="none" w:sz="0" w:space="0" w:color="auto"/>
        <w:right w:val="none" w:sz="0" w:space="0" w:color="auto"/>
      </w:divBdr>
      <w:divsChild>
        <w:div w:id="1792675345">
          <w:marLeft w:val="0"/>
          <w:marRight w:val="0"/>
          <w:marTop w:val="0"/>
          <w:marBottom w:val="0"/>
          <w:divBdr>
            <w:top w:val="none" w:sz="0" w:space="0" w:color="auto"/>
            <w:left w:val="none" w:sz="0" w:space="0" w:color="auto"/>
            <w:bottom w:val="none" w:sz="0" w:space="0" w:color="auto"/>
            <w:right w:val="none" w:sz="0" w:space="0" w:color="auto"/>
          </w:divBdr>
        </w:div>
        <w:div w:id="866262236">
          <w:marLeft w:val="0"/>
          <w:marRight w:val="0"/>
          <w:marTop w:val="0"/>
          <w:marBottom w:val="0"/>
          <w:divBdr>
            <w:top w:val="none" w:sz="0" w:space="0" w:color="auto"/>
            <w:left w:val="none" w:sz="0" w:space="0" w:color="auto"/>
            <w:bottom w:val="none" w:sz="0" w:space="0" w:color="auto"/>
            <w:right w:val="none" w:sz="0" w:space="0" w:color="auto"/>
          </w:divBdr>
        </w:div>
        <w:div w:id="779643405">
          <w:marLeft w:val="0"/>
          <w:marRight w:val="0"/>
          <w:marTop w:val="0"/>
          <w:marBottom w:val="0"/>
          <w:divBdr>
            <w:top w:val="none" w:sz="0" w:space="0" w:color="auto"/>
            <w:left w:val="none" w:sz="0" w:space="0" w:color="auto"/>
            <w:bottom w:val="none" w:sz="0" w:space="0" w:color="auto"/>
            <w:right w:val="none" w:sz="0" w:space="0" w:color="auto"/>
          </w:divBdr>
        </w:div>
      </w:divsChild>
    </w:div>
    <w:div w:id="1469670152">
      <w:bodyDiv w:val="1"/>
      <w:marLeft w:val="0"/>
      <w:marRight w:val="0"/>
      <w:marTop w:val="0"/>
      <w:marBottom w:val="0"/>
      <w:divBdr>
        <w:top w:val="none" w:sz="0" w:space="0" w:color="auto"/>
        <w:left w:val="none" w:sz="0" w:space="0" w:color="auto"/>
        <w:bottom w:val="none" w:sz="0" w:space="0" w:color="auto"/>
        <w:right w:val="none" w:sz="0" w:space="0" w:color="auto"/>
      </w:divBdr>
    </w:div>
    <w:div w:id="148203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W.B.Coleman</dc:creator>
  <cp:lastModifiedBy>Coleman, Bill</cp:lastModifiedBy>
  <cp:revision>14</cp:revision>
  <cp:lastPrinted>2014-07-08T19:10:00Z</cp:lastPrinted>
  <dcterms:created xsi:type="dcterms:W3CDTF">2017-02-23T15:03:00Z</dcterms:created>
  <dcterms:modified xsi:type="dcterms:W3CDTF">2017-02-23T19:37:00Z</dcterms:modified>
</cp:coreProperties>
</file>